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Style1"/>
        <w:tblW w:w="4536" w:type="dxa"/>
        <w:jc w:val="left"/>
        <w:tblLook w:val="04A0" w:firstRow="1" w:lastRow="0" w:firstColumn="1" w:lastColumn="0" w:noHBand="0" w:noVBand="1"/>
      </w:tblPr>
      <w:tblGrid>
        <w:gridCol w:w="2268"/>
        <w:gridCol w:w="2268"/>
      </w:tblGrid>
      <w:tr w:rsidR="007C594C" w14:paraId="7FED4228" w14:textId="77777777" w:rsidTr="001F601E">
        <w:trPr>
          <w:cnfStyle w:val="100000000000" w:firstRow="1" w:lastRow="0" w:firstColumn="0" w:lastColumn="0" w:oddVBand="0" w:evenVBand="0" w:oddHBand="0" w:evenHBand="0" w:firstRowFirstColumn="0" w:firstRowLastColumn="0" w:lastRowFirstColumn="0" w:lastRowLastColumn="0"/>
          <w:trHeight w:val="567"/>
          <w:jc w:val="left"/>
        </w:trPr>
        <w:tc>
          <w:tcPr>
            <w:cnfStyle w:val="001000000000" w:firstRow="0" w:lastRow="0" w:firstColumn="1" w:lastColumn="0" w:oddVBand="0" w:evenVBand="0" w:oddHBand="0" w:evenHBand="0" w:firstRowFirstColumn="0" w:firstRowLastColumn="0" w:lastRowFirstColumn="0" w:lastRowLastColumn="0"/>
            <w:tcW w:w="2268" w:type="dxa"/>
          </w:tcPr>
          <w:p w14:paraId="35C59128" w14:textId="2F07AEA3" w:rsidR="007C594C" w:rsidRDefault="001F601E" w:rsidP="001F601E">
            <w:pPr>
              <w:tabs>
                <w:tab w:val="left" w:pos="1395"/>
              </w:tabs>
            </w:pPr>
            <w:r>
              <w:t>Numéro du marché :</w:t>
            </w:r>
          </w:p>
        </w:tc>
        <w:tc>
          <w:tcPr>
            <w:tcW w:w="2268" w:type="dxa"/>
          </w:tcPr>
          <w:p w14:paraId="775E83A5" w14:textId="165C3CC0" w:rsidR="007C594C" w:rsidRDefault="00C61150" w:rsidP="001F601E">
            <w:pPr>
              <w:tabs>
                <w:tab w:val="left" w:pos="1395"/>
              </w:tabs>
              <w:cnfStyle w:val="100000000000" w:firstRow="1" w:lastRow="0" w:firstColumn="0" w:lastColumn="0" w:oddVBand="0" w:evenVBand="0" w:oddHBand="0" w:evenHBand="0" w:firstRowFirstColumn="0" w:firstRowLastColumn="0" w:lastRowFirstColumn="0" w:lastRowLastColumn="0"/>
            </w:pPr>
            <w:r>
              <w:t>CCIN-2026-MAPA-03-05</w:t>
            </w:r>
          </w:p>
        </w:tc>
      </w:tr>
    </w:tbl>
    <w:p w14:paraId="677EB7BA" w14:textId="57E05F3A" w:rsidR="001F601E" w:rsidRDefault="003536C4" w:rsidP="001F601E">
      <w:r w:rsidRPr="00591B8C">
        <w:rPr>
          <w:noProof/>
        </w:rPr>
        <w:drawing>
          <wp:anchor distT="0" distB="0" distL="114300" distR="114300" simplePos="0" relativeHeight="251659264" behindDoc="0" locked="0" layoutInCell="1" allowOverlap="1" wp14:anchorId="76D5D80B" wp14:editId="55B21DB8">
            <wp:simplePos x="0" y="0"/>
            <wp:positionH relativeFrom="margin">
              <wp:align>right</wp:align>
            </wp:positionH>
            <wp:positionV relativeFrom="paragraph">
              <wp:posOffset>-378460</wp:posOffset>
            </wp:positionV>
            <wp:extent cx="2247404" cy="484916"/>
            <wp:effectExtent l="0" t="0" r="635" b="0"/>
            <wp:wrapNone/>
            <wp:docPr id="1028" name="Picture 4" descr="Contact | CCI Normandie">
              <a:extLst xmlns:a="http://schemas.openxmlformats.org/drawingml/2006/main">
                <a:ext uri="{FF2B5EF4-FFF2-40B4-BE49-F238E27FC236}">
                  <a16:creationId xmlns:a16="http://schemas.microsoft.com/office/drawing/2014/main" id="{2984E012-C9E1-BB11-5651-13FA35D215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Contact | CCI Normandie">
                      <a:extLst>
                        <a:ext uri="{FF2B5EF4-FFF2-40B4-BE49-F238E27FC236}">
                          <a16:creationId xmlns:a16="http://schemas.microsoft.com/office/drawing/2014/main" id="{2984E012-C9E1-BB11-5651-13FA35D2150C}"/>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47404" cy="484916"/>
                    </a:xfrm>
                    <a:prstGeom prst="rect">
                      <a:avLst/>
                    </a:prstGeom>
                    <a:noFill/>
                  </pic:spPr>
                </pic:pic>
              </a:graphicData>
            </a:graphic>
            <wp14:sizeRelH relativeFrom="margin">
              <wp14:pctWidth>0</wp14:pctWidth>
            </wp14:sizeRelH>
            <wp14:sizeRelV relativeFrom="margin">
              <wp14:pctHeight>0</wp14:pctHeight>
            </wp14:sizeRelV>
          </wp:anchor>
        </w:drawing>
      </w:r>
    </w:p>
    <w:p w14:paraId="6140806A" w14:textId="1C3523BF" w:rsidR="001F601E" w:rsidRDefault="001F601E" w:rsidP="001F601E"/>
    <w:p w14:paraId="443E837A" w14:textId="1E4BC154" w:rsidR="001F601E" w:rsidRDefault="001F601E" w:rsidP="001F601E"/>
    <w:p w14:paraId="0AECE615" w14:textId="244CF070" w:rsidR="001F601E" w:rsidRDefault="001F601E" w:rsidP="001F601E"/>
    <w:p w14:paraId="7CD60C26" w14:textId="3AA555BC" w:rsidR="001F601E" w:rsidRDefault="001F601E" w:rsidP="001F601E">
      <w:pPr>
        <w:pStyle w:val="Titre1"/>
        <w:numPr>
          <w:ilvl w:val="0"/>
          <w:numId w:val="0"/>
        </w:numPr>
      </w:pPr>
    </w:p>
    <w:p w14:paraId="6145E386" w14:textId="1A054979" w:rsidR="007C594C" w:rsidRDefault="001F601E" w:rsidP="001F601E">
      <w:pPr>
        <w:pStyle w:val="Titre1"/>
        <w:numPr>
          <w:ilvl w:val="0"/>
          <w:numId w:val="0"/>
        </w:numPr>
      </w:pPr>
      <w:r>
        <w:t>CAHIER DES CLAUSES PARTICULIERES</w:t>
      </w:r>
    </w:p>
    <w:p w14:paraId="6D781389" w14:textId="77777777" w:rsidR="001F601E" w:rsidRDefault="001F601E" w:rsidP="001F601E">
      <w:pPr>
        <w:pStyle w:val="Titre1"/>
        <w:numPr>
          <w:ilvl w:val="0"/>
          <w:numId w:val="0"/>
        </w:numPr>
      </w:pPr>
    </w:p>
    <w:p w14:paraId="32E6C42D" w14:textId="64C6C4BE" w:rsidR="001F601E" w:rsidRDefault="001F601E" w:rsidP="001F601E">
      <w:pPr>
        <w:pStyle w:val="Titre1"/>
        <w:numPr>
          <w:ilvl w:val="0"/>
          <w:numId w:val="0"/>
        </w:numPr>
      </w:pPr>
      <w:r>
        <w:t xml:space="preserve">LOT </w:t>
      </w:r>
      <w:r w:rsidRPr="003536C4">
        <w:t>N°</w:t>
      </w:r>
      <w:r w:rsidR="003536C4" w:rsidRPr="003536C4">
        <w:t>5</w:t>
      </w:r>
      <w:r w:rsidRPr="003536C4">
        <w:t xml:space="preserve"> : </w:t>
      </w:r>
      <w:r w:rsidR="002D6B9C" w:rsidRPr="003536C4">
        <w:t xml:space="preserve">tous </w:t>
      </w:r>
      <w:r w:rsidR="002D6B9C">
        <w:t xml:space="preserve">risques </w:t>
      </w:r>
      <w:r w:rsidR="00BE57AB">
        <w:t>expositions</w:t>
      </w:r>
    </w:p>
    <w:p w14:paraId="158EE639" w14:textId="77777777" w:rsidR="001F601E" w:rsidRDefault="001F601E" w:rsidP="001F601E">
      <w:pPr>
        <w:pStyle w:val="Titre1"/>
        <w:numPr>
          <w:ilvl w:val="0"/>
          <w:numId w:val="0"/>
        </w:numPr>
      </w:pPr>
    </w:p>
    <w:p w14:paraId="68457594" w14:textId="77777777" w:rsidR="001F601E" w:rsidRDefault="001F601E" w:rsidP="001F601E"/>
    <w:p w14:paraId="6CFCB950" w14:textId="77777777" w:rsidR="00586C8F" w:rsidRDefault="00586C8F" w:rsidP="008106AD">
      <w:pPr>
        <w:keepLines w:val="0"/>
        <w:tabs>
          <w:tab w:val="left" w:pos="3263"/>
        </w:tabs>
        <w:jc w:val="left"/>
      </w:pPr>
    </w:p>
    <w:p w14:paraId="357D0DCE" w14:textId="77777777" w:rsidR="00586C8F" w:rsidRDefault="00586C8F" w:rsidP="008106AD">
      <w:pPr>
        <w:keepLines w:val="0"/>
        <w:tabs>
          <w:tab w:val="left" w:pos="3263"/>
        </w:tabs>
        <w:jc w:val="left"/>
      </w:pPr>
    </w:p>
    <w:p w14:paraId="4FD88462" w14:textId="77777777" w:rsidR="00586C8F" w:rsidRDefault="00586C8F" w:rsidP="008106AD">
      <w:pPr>
        <w:keepLines w:val="0"/>
        <w:tabs>
          <w:tab w:val="left" w:pos="3263"/>
        </w:tabs>
        <w:jc w:val="left"/>
      </w:pPr>
    </w:p>
    <w:p w14:paraId="55A738DD" w14:textId="77777777" w:rsidR="00586C8F" w:rsidRDefault="00586C8F" w:rsidP="008106AD">
      <w:pPr>
        <w:keepLines w:val="0"/>
        <w:tabs>
          <w:tab w:val="left" w:pos="3263"/>
        </w:tabs>
        <w:jc w:val="left"/>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12"/>
        <w:gridCol w:w="3208"/>
        <w:gridCol w:w="1828"/>
        <w:gridCol w:w="3388"/>
      </w:tblGrid>
      <w:tr w:rsidR="00586C8F" w:rsidRPr="006108E2" w14:paraId="71CF64F6" w14:textId="77777777" w:rsidTr="00400CB1">
        <w:trPr>
          <w:trHeight w:val="851"/>
          <w:jc w:val="center"/>
        </w:trPr>
        <w:tc>
          <w:tcPr>
            <w:tcW w:w="1003" w:type="pct"/>
            <w:shd w:val="clear" w:color="auto" w:fill="F2F2F2" w:themeFill="background1" w:themeFillShade="F2"/>
            <w:vAlign w:val="center"/>
          </w:tcPr>
          <w:p w14:paraId="3AF040FE" w14:textId="77777777" w:rsidR="00586C8F" w:rsidRPr="006108E2" w:rsidRDefault="00586C8F" w:rsidP="00586C8F">
            <w:pPr>
              <w:spacing w:after="0"/>
              <w:jc w:val="right"/>
              <w:rPr>
                <w:rFonts w:cs="Arial"/>
              </w:rPr>
            </w:pPr>
            <w:r w:rsidRPr="006108E2">
              <w:rPr>
                <w:rFonts w:cs="Arial"/>
              </w:rPr>
              <w:t>Acheteur (souscripteur) :</w:t>
            </w:r>
          </w:p>
        </w:tc>
        <w:tc>
          <w:tcPr>
            <w:tcW w:w="3997" w:type="pct"/>
            <w:gridSpan w:val="3"/>
            <w:vAlign w:val="center"/>
          </w:tcPr>
          <w:p w14:paraId="2DFA2E4F" w14:textId="4E4CA65D" w:rsidR="00586C8F" w:rsidRPr="006108E2" w:rsidRDefault="00B34351" w:rsidP="00586C8F">
            <w:pPr>
              <w:spacing w:after="0"/>
              <w:rPr>
                <w:rFonts w:cs="Arial"/>
                <w:bCs/>
              </w:rPr>
            </w:pPr>
            <w:sdt>
              <w:sdtPr>
                <w:rPr>
                  <w:rFonts w:cs="Arial"/>
                  <w:b/>
                  <w:kern w:val="0"/>
                  <w:sz w:val="20"/>
                  <w14:ligatures w14:val="none"/>
                </w:rPr>
                <w:alias w:val="Société"/>
                <w:tag w:val=""/>
                <w:id w:val="-891890071"/>
                <w:placeholder>
                  <w:docPart w:val="85DF9B024EF242C4BBF4620FD1C2192D"/>
                </w:placeholder>
                <w:dataBinding w:prefixMappings="xmlns:ns0='http://schemas.openxmlformats.org/officeDocument/2006/extended-properties' " w:xpath="/ns0:Properties[1]/ns0:Company[1]" w:storeItemID="{6668398D-A668-4E3E-A5EB-62B293D839F1}"/>
                <w:text/>
              </w:sdtPr>
              <w:sdtEndPr/>
              <w:sdtContent>
                <w:r w:rsidR="00400CB1">
                  <w:rPr>
                    <w:rFonts w:cs="Arial"/>
                    <w:b/>
                    <w:kern w:val="0"/>
                    <w:sz w:val="20"/>
                    <w14:ligatures w14:val="none"/>
                  </w:rPr>
                  <w:t>Chambres du commerce et d’industrie de Normandie</w:t>
                </w:r>
              </w:sdtContent>
            </w:sdt>
          </w:p>
        </w:tc>
      </w:tr>
      <w:tr w:rsidR="00586C8F" w:rsidRPr="006108E2" w14:paraId="4DD457E8" w14:textId="77777777" w:rsidTr="00400CB1">
        <w:trPr>
          <w:trHeight w:val="851"/>
          <w:jc w:val="center"/>
        </w:trPr>
        <w:tc>
          <w:tcPr>
            <w:tcW w:w="1003" w:type="pct"/>
            <w:shd w:val="clear" w:color="auto" w:fill="F2F2F2" w:themeFill="background1" w:themeFillShade="F2"/>
            <w:vAlign w:val="center"/>
          </w:tcPr>
          <w:p w14:paraId="3C613085" w14:textId="42D85579" w:rsidR="00586C8F" w:rsidRPr="006108E2" w:rsidRDefault="003536C4" w:rsidP="00586C8F">
            <w:pPr>
              <w:spacing w:after="0"/>
              <w:jc w:val="right"/>
              <w:rPr>
                <w:rFonts w:cs="Arial"/>
              </w:rPr>
            </w:pPr>
            <w:r>
              <w:rPr>
                <w:rFonts w:cs="Arial"/>
              </w:rPr>
              <w:t>Souscripteurs</w:t>
            </w:r>
            <w:r w:rsidR="00586C8F" w:rsidRPr="006108E2">
              <w:rPr>
                <w:rFonts w:cs="Arial"/>
              </w:rPr>
              <w:t xml:space="preserve"> : </w:t>
            </w:r>
          </w:p>
        </w:tc>
        <w:tc>
          <w:tcPr>
            <w:tcW w:w="3997" w:type="pct"/>
            <w:gridSpan w:val="3"/>
            <w:vAlign w:val="center"/>
          </w:tcPr>
          <w:tbl>
            <w:tblPr>
              <w:tblStyle w:val="Style1"/>
              <w:tblW w:w="8197"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4A0" w:firstRow="1" w:lastRow="0" w:firstColumn="1" w:lastColumn="0" w:noHBand="0" w:noVBand="1"/>
            </w:tblPr>
            <w:tblGrid>
              <w:gridCol w:w="2840"/>
              <w:gridCol w:w="5357"/>
            </w:tblGrid>
            <w:tr w:rsidR="003536C4" w:rsidRPr="00591B8C" w14:paraId="3E2DC19A" w14:textId="77777777" w:rsidTr="003536C4">
              <w:trPr>
                <w:cnfStyle w:val="100000000000" w:firstRow="1" w:lastRow="0" w:firstColumn="0" w:lastColumn="0" w:oddVBand="0" w:evenVBand="0" w:oddHBand="0"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2840" w:type="dxa"/>
                </w:tcPr>
                <w:p w14:paraId="0053CEB7" w14:textId="77777777" w:rsidR="003536C4" w:rsidRPr="001F5039" w:rsidRDefault="003536C4" w:rsidP="003536C4">
                  <w:pPr>
                    <w:spacing w:line="276" w:lineRule="auto"/>
                    <w:jc w:val="left"/>
                    <w:rPr>
                      <w:b/>
                      <w:bCs/>
                      <w:sz w:val="20"/>
                      <w:szCs w:val="20"/>
                    </w:rPr>
                  </w:pPr>
                  <w:r>
                    <w:rPr>
                      <w:b/>
                      <w:bCs/>
                      <w:sz w:val="20"/>
                      <w:szCs w:val="20"/>
                    </w:rPr>
                    <w:t>CCIR Normandie</w:t>
                  </w:r>
                </w:p>
              </w:tc>
              <w:tc>
                <w:tcPr>
                  <w:tcW w:w="5357" w:type="dxa"/>
                </w:tcPr>
                <w:p w14:paraId="2A2DE819" w14:textId="77777777" w:rsidR="003536C4" w:rsidRPr="00591B8C" w:rsidRDefault="003536C4" w:rsidP="003536C4">
                  <w:pPr>
                    <w:spacing w:line="360" w:lineRule="auto"/>
                    <w:jc w:val="left"/>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4 passage de la Luciline – 76 007 ROUEN CEDEX</w:t>
                  </w:r>
                </w:p>
              </w:tc>
            </w:tr>
            <w:tr w:rsidR="003536C4" w:rsidRPr="004A7E08" w14:paraId="29837689" w14:textId="77777777" w:rsidTr="003536C4">
              <w:trPr>
                <w:trHeight w:val="135"/>
              </w:trPr>
              <w:tc>
                <w:tcPr>
                  <w:cnfStyle w:val="001000000000" w:firstRow="0" w:lastRow="0" w:firstColumn="1" w:lastColumn="0" w:oddVBand="0" w:evenVBand="0" w:oddHBand="0" w:evenHBand="0" w:firstRowFirstColumn="0" w:firstRowLastColumn="0" w:lastRowFirstColumn="0" w:lastRowLastColumn="0"/>
                  <w:tcW w:w="2840" w:type="dxa"/>
                </w:tcPr>
                <w:p w14:paraId="7C6913D9" w14:textId="77777777" w:rsidR="003536C4" w:rsidRPr="001F5039" w:rsidRDefault="003536C4" w:rsidP="003536C4">
                  <w:pPr>
                    <w:spacing w:line="276" w:lineRule="auto"/>
                    <w:jc w:val="left"/>
                    <w:rPr>
                      <w:b/>
                      <w:bCs/>
                      <w:sz w:val="20"/>
                      <w:szCs w:val="20"/>
                    </w:rPr>
                  </w:pPr>
                  <w:r w:rsidRPr="001F5039">
                    <w:rPr>
                      <w:b/>
                      <w:bCs/>
                      <w:sz w:val="20"/>
                      <w:szCs w:val="20"/>
                    </w:rPr>
                    <w:t>CCIT Seine Estuaire</w:t>
                  </w:r>
                </w:p>
              </w:tc>
              <w:tc>
                <w:tcPr>
                  <w:tcW w:w="5357" w:type="dxa"/>
                </w:tcPr>
                <w:p w14:paraId="662B630A" w14:textId="77777777" w:rsidR="003536C4" w:rsidRPr="00400CB1" w:rsidRDefault="003536C4" w:rsidP="003536C4">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lang w:val="it-IT"/>
                    </w:rPr>
                  </w:pPr>
                  <w:r w:rsidRPr="00400CB1">
                    <w:rPr>
                      <w:sz w:val="20"/>
                      <w:szCs w:val="20"/>
                      <w:lang w:val="it-IT"/>
                    </w:rPr>
                    <w:t>181 quai Frissard BP 1410 LE HAVRE CEDEX</w:t>
                  </w:r>
                </w:p>
              </w:tc>
            </w:tr>
            <w:tr w:rsidR="003536C4" w:rsidRPr="00591B8C" w14:paraId="47C67CF8" w14:textId="77777777" w:rsidTr="003536C4">
              <w:trPr>
                <w:trHeight w:val="132"/>
              </w:trPr>
              <w:tc>
                <w:tcPr>
                  <w:cnfStyle w:val="001000000000" w:firstRow="0" w:lastRow="0" w:firstColumn="1" w:lastColumn="0" w:oddVBand="0" w:evenVBand="0" w:oddHBand="0" w:evenHBand="0" w:firstRowFirstColumn="0" w:firstRowLastColumn="0" w:lastRowFirstColumn="0" w:lastRowLastColumn="0"/>
                  <w:tcW w:w="2840" w:type="dxa"/>
                </w:tcPr>
                <w:p w14:paraId="336741EF" w14:textId="77777777" w:rsidR="003536C4" w:rsidRPr="001F5039" w:rsidRDefault="003536C4" w:rsidP="003536C4">
                  <w:pPr>
                    <w:spacing w:line="276" w:lineRule="auto"/>
                    <w:jc w:val="left"/>
                    <w:rPr>
                      <w:b/>
                      <w:bCs/>
                      <w:sz w:val="20"/>
                      <w:szCs w:val="20"/>
                    </w:rPr>
                  </w:pPr>
                  <w:r w:rsidRPr="001F5039">
                    <w:rPr>
                      <w:b/>
                      <w:bCs/>
                      <w:sz w:val="20"/>
                      <w:szCs w:val="20"/>
                    </w:rPr>
                    <w:t>CCIT Ouest Normandie</w:t>
                  </w:r>
                </w:p>
              </w:tc>
              <w:tc>
                <w:tcPr>
                  <w:tcW w:w="5357" w:type="dxa"/>
                </w:tcPr>
                <w:p w14:paraId="1B593156" w14:textId="77777777" w:rsidR="003536C4" w:rsidRPr="00591B8C" w:rsidRDefault="003536C4" w:rsidP="003536C4">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86 rue de l’exode – 50 000 SAINT LO</w:t>
                  </w:r>
                </w:p>
              </w:tc>
            </w:tr>
            <w:tr w:rsidR="003536C4" w:rsidRPr="00591B8C" w14:paraId="63128286" w14:textId="77777777" w:rsidTr="003536C4">
              <w:trPr>
                <w:trHeight w:val="132"/>
              </w:trPr>
              <w:tc>
                <w:tcPr>
                  <w:cnfStyle w:val="001000000000" w:firstRow="0" w:lastRow="0" w:firstColumn="1" w:lastColumn="0" w:oddVBand="0" w:evenVBand="0" w:oddHBand="0" w:evenHBand="0" w:firstRowFirstColumn="0" w:firstRowLastColumn="0" w:lastRowFirstColumn="0" w:lastRowLastColumn="0"/>
                  <w:tcW w:w="2840" w:type="dxa"/>
                </w:tcPr>
                <w:p w14:paraId="24B50FEF" w14:textId="77777777" w:rsidR="003536C4" w:rsidRPr="001F5039" w:rsidRDefault="003536C4" w:rsidP="003536C4">
                  <w:pPr>
                    <w:spacing w:line="276" w:lineRule="auto"/>
                    <w:jc w:val="left"/>
                    <w:rPr>
                      <w:b/>
                      <w:bCs/>
                      <w:sz w:val="20"/>
                      <w:szCs w:val="20"/>
                    </w:rPr>
                  </w:pPr>
                  <w:r w:rsidRPr="001F5039">
                    <w:rPr>
                      <w:b/>
                      <w:bCs/>
                      <w:sz w:val="20"/>
                      <w:szCs w:val="20"/>
                    </w:rPr>
                    <w:t>CCIT Portes de Normandie</w:t>
                  </w:r>
                </w:p>
              </w:tc>
              <w:tc>
                <w:tcPr>
                  <w:tcW w:w="5357" w:type="dxa"/>
                </w:tcPr>
                <w:p w14:paraId="5131157F" w14:textId="77777777" w:rsidR="003536C4" w:rsidRPr="00591B8C" w:rsidRDefault="003536C4" w:rsidP="003536C4">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125, route de Paris – CS 80187 – 27001 EVREUX</w:t>
                  </w:r>
                </w:p>
              </w:tc>
            </w:tr>
            <w:tr w:rsidR="003536C4" w:rsidRPr="00591B8C" w14:paraId="54213944" w14:textId="77777777" w:rsidTr="003536C4">
              <w:trPr>
                <w:trHeight w:val="132"/>
              </w:trPr>
              <w:tc>
                <w:tcPr>
                  <w:cnfStyle w:val="001000000000" w:firstRow="0" w:lastRow="0" w:firstColumn="1" w:lastColumn="0" w:oddVBand="0" w:evenVBand="0" w:oddHBand="0" w:evenHBand="0" w:firstRowFirstColumn="0" w:firstRowLastColumn="0" w:lastRowFirstColumn="0" w:lastRowLastColumn="0"/>
                  <w:tcW w:w="2840" w:type="dxa"/>
                </w:tcPr>
                <w:p w14:paraId="58264344" w14:textId="77777777" w:rsidR="003536C4" w:rsidRPr="001F5039" w:rsidRDefault="003536C4" w:rsidP="003536C4">
                  <w:pPr>
                    <w:spacing w:line="276" w:lineRule="auto"/>
                    <w:jc w:val="left"/>
                    <w:rPr>
                      <w:b/>
                      <w:bCs/>
                      <w:sz w:val="20"/>
                      <w:szCs w:val="20"/>
                    </w:rPr>
                  </w:pPr>
                  <w:r w:rsidRPr="001F5039">
                    <w:rPr>
                      <w:b/>
                      <w:bCs/>
                      <w:sz w:val="20"/>
                      <w:szCs w:val="20"/>
                    </w:rPr>
                    <w:t>CCI Rouen Métropole</w:t>
                  </w:r>
                </w:p>
              </w:tc>
              <w:tc>
                <w:tcPr>
                  <w:tcW w:w="5357" w:type="dxa"/>
                </w:tcPr>
                <w:p w14:paraId="4EEF79D1" w14:textId="77777777" w:rsidR="003536C4" w:rsidRPr="00591B8C" w:rsidRDefault="003536C4" w:rsidP="003536C4">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4-20 passage de la Luciline – 76 007 ROUEN CEDEX</w:t>
                  </w:r>
                </w:p>
              </w:tc>
            </w:tr>
            <w:tr w:rsidR="003536C4" w:rsidRPr="00591B8C" w14:paraId="447271BC" w14:textId="77777777" w:rsidTr="003536C4">
              <w:trPr>
                <w:trHeight w:val="132"/>
              </w:trPr>
              <w:tc>
                <w:tcPr>
                  <w:cnfStyle w:val="001000000000" w:firstRow="0" w:lastRow="0" w:firstColumn="1" w:lastColumn="0" w:oddVBand="0" w:evenVBand="0" w:oddHBand="0" w:evenHBand="0" w:firstRowFirstColumn="0" w:firstRowLastColumn="0" w:lastRowFirstColumn="0" w:lastRowLastColumn="0"/>
                  <w:tcW w:w="2840" w:type="dxa"/>
                </w:tcPr>
                <w:p w14:paraId="199EC697" w14:textId="77777777" w:rsidR="003536C4" w:rsidRPr="001F5039" w:rsidRDefault="003536C4" w:rsidP="003536C4">
                  <w:pPr>
                    <w:spacing w:line="276" w:lineRule="auto"/>
                    <w:jc w:val="left"/>
                    <w:rPr>
                      <w:b/>
                      <w:bCs/>
                      <w:sz w:val="20"/>
                      <w:szCs w:val="20"/>
                    </w:rPr>
                  </w:pPr>
                  <w:r w:rsidRPr="001F5039">
                    <w:rPr>
                      <w:b/>
                      <w:bCs/>
                      <w:sz w:val="20"/>
                      <w:szCs w:val="20"/>
                    </w:rPr>
                    <w:t>CCI de Caen</w:t>
                  </w:r>
                </w:p>
              </w:tc>
              <w:tc>
                <w:tcPr>
                  <w:tcW w:w="5357" w:type="dxa"/>
                </w:tcPr>
                <w:p w14:paraId="7B353D02" w14:textId="77777777" w:rsidR="003536C4" w:rsidRPr="00591B8C" w:rsidRDefault="003536C4" w:rsidP="003536C4">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 rue René Cassin – Saint Contest – 14 911 CAEN</w:t>
                  </w:r>
                </w:p>
              </w:tc>
            </w:tr>
            <w:tr w:rsidR="003536C4" w14:paraId="294A57F0" w14:textId="77777777" w:rsidTr="003536C4">
              <w:trPr>
                <w:trHeight w:val="132"/>
              </w:trPr>
              <w:tc>
                <w:tcPr>
                  <w:cnfStyle w:val="001000000000" w:firstRow="0" w:lastRow="0" w:firstColumn="1" w:lastColumn="0" w:oddVBand="0" w:evenVBand="0" w:oddHBand="0" w:evenHBand="0" w:firstRowFirstColumn="0" w:firstRowLastColumn="0" w:lastRowFirstColumn="0" w:lastRowLastColumn="0"/>
                  <w:tcW w:w="2840" w:type="dxa"/>
                </w:tcPr>
                <w:p w14:paraId="75820472" w14:textId="77777777" w:rsidR="003536C4" w:rsidRPr="001F5039" w:rsidRDefault="003536C4" w:rsidP="003536C4">
                  <w:pPr>
                    <w:spacing w:line="276" w:lineRule="auto"/>
                    <w:jc w:val="left"/>
                    <w:rPr>
                      <w:b/>
                      <w:bCs/>
                      <w:sz w:val="20"/>
                      <w:szCs w:val="20"/>
                    </w:rPr>
                  </w:pPr>
                  <w:r>
                    <w:rPr>
                      <w:b/>
                      <w:bCs/>
                      <w:sz w:val="20"/>
                      <w:szCs w:val="20"/>
                    </w:rPr>
                    <w:t>SA Les ports du Calvados</w:t>
                  </w:r>
                </w:p>
              </w:tc>
              <w:tc>
                <w:tcPr>
                  <w:tcW w:w="5357" w:type="dxa"/>
                </w:tcPr>
                <w:p w14:paraId="17F190BD" w14:textId="77777777" w:rsidR="003536C4" w:rsidRDefault="003536C4" w:rsidP="003536C4">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 Rue René Cassin – Saint Contest – 14 911 CAEN</w:t>
                  </w:r>
                </w:p>
              </w:tc>
            </w:tr>
            <w:tr w:rsidR="003536C4" w:rsidRPr="00591B8C" w14:paraId="6C80F2BA" w14:textId="77777777" w:rsidTr="003536C4">
              <w:trPr>
                <w:trHeight w:val="325"/>
              </w:trPr>
              <w:tc>
                <w:tcPr>
                  <w:cnfStyle w:val="001000000000" w:firstRow="0" w:lastRow="0" w:firstColumn="1" w:lastColumn="0" w:oddVBand="0" w:evenVBand="0" w:oddHBand="0" w:evenHBand="0" w:firstRowFirstColumn="0" w:firstRowLastColumn="0" w:lastRowFirstColumn="0" w:lastRowLastColumn="0"/>
                  <w:tcW w:w="8197" w:type="dxa"/>
                  <w:gridSpan w:val="2"/>
                </w:tcPr>
                <w:p w14:paraId="241C4B49" w14:textId="77777777" w:rsidR="003536C4" w:rsidRPr="00591B8C" w:rsidRDefault="003536C4" w:rsidP="003536C4">
                  <w:pPr>
                    <w:jc w:val="left"/>
                    <w:rPr>
                      <w:sz w:val="20"/>
                      <w:szCs w:val="20"/>
                    </w:rPr>
                  </w:pPr>
                  <w:r>
                    <w:rPr>
                      <w:sz w:val="20"/>
                      <w:szCs w:val="20"/>
                    </w:rPr>
                    <w:t>Les sociétés dépendant des organisme précités (SAS, SCI…)</w:t>
                  </w:r>
                </w:p>
              </w:tc>
            </w:tr>
          </w:tbl>
          <w:p w14:paraId="778F4198" w14:textId="3505BEFD" w:rsidR="00586C8F" w:rsidRPr="006108E2" w:rsidRDefault="00586C8F" w:rsidP="00586C8F">
            <w:pPr>
              <w:spacing w:after="0"/>
              <w:rPr>
                <w:rFonts w:cs="Arial"/>
                <w:bCs/>
              </w:rPr>
            </w:pPr>
          </w:p>
        </w:tc>
      </w:tr>
      <w:tr w:rsidR="00586C8F" w:rsidRPr="006108E2" w14:paraId="78033FD8" w14:textId="77777777" w:rsidTr="00400CB1">
        <w:trPr>
          <w:trHeight w:val="737"/>
          <w:jc w:val="center"/>
        </w:trPr>
        <w:tc>
          <w:tcPr>
            <w:tcW w:w="1003" w:type="pct"/>
            <w:shd w:val="clear" w:color="auto" w:fill="F2F2F2" w:themeFill="background1" w:themeFillShade="F2"/>
            <w:vAlign w:val="center"/>
          </w:tcPr>
          <w:p w14:paraId="663D4A80" w14:textId="77777777" w:rsidR="00586C8F" w:rsidRPr="006108E2" w:rsidRDefault="00586C8F" w:rsidP="00586C8F">
            <w:pPr>
              <w:spacing w:after="0"/>
              <w:jc w:val="right"/>
              <w:rPr>
                <w:rFonts w:cs="Arial"/>
              </w:rPr>
            </w:pPr>
            <w:r w:rsidRPr="006108E2">
              <w:rPr>
                <w:rFonts w:cs="Arial"/>
              </w:rPr>
              <w:t>Objet de la consultation :</w:t>
            </w:r>
          </w:p>
        </w:tc>
        <w:tc>
          <w:tcPr>
            <w:tcW w:w="3997" w:type="pct"/>
            <w:gridSpan w:val="3"/>
            <w:vAlign w:val="center"/>
          </w:tcPr>
          <w:p w14:paraId="58600DEE" w14:textId="64E6AB95" w:rsidR="00586C8F" w:rsidRPr="006108E2" w:rsidRDefault="00586C8F" w:rsidP="00586C8F">
            <w:pPr>
              <w:spacing w:after="0"/>
              <w:rPr>
                <w:rFonts w:cs="Arial"/>
                <w:b/>
              </w:rPr>
            </w:pPr>
            <w:r w:rsidRPr="006108E2">
              <w:t>Passation de marchés d’assurances pour les besoins</w:t>
            </w:r>
            <w:r w:rsidRPr="006108E2">
              <w:fldChar w:fldCharType="begin"/>
            </w:r>
            <w:r w:rsidRPr="006108E2">
              <w:instrText xml:space="preserve"> ASK  "du ou de la" \d "de la"  \* MERGEFORMAT </w:instrText>
            </w:r>
            <w:r w:rsidRPr="006108E2">
              <w:fldChar w:fldCharType="end"/>
            </w:r>
            <w:r w:rsidRPr="006108E2">
              <w:fldChar w:fldCharType="begin"/>
            </w:r>
            <w:r w:rsidRPr="006108E2">
              <w:instrText xml:space="preserve"> ASK   \* MERGEFORMAT </w:instrText>
            </w:r>
            <w:r w:rsidRPr="006108E2">
              <w:fldChar w:fldCharType="end"/>
            </w:r>
            <w:r w:rsidRPr="006108E2">
              <w:t xml:space="preserve"> </w:t>
            </w:r>
            <w:r w:rsidR="00400CB1">
              <w:t>des</w:t>
            </w:r>
            <w:r w:rsidRPr="006108E2">
              <w:t xml:space="preserve"> </w:t>
            </w:r>
            <w:sdt>
              <w:sdtPr>
                <w:alias w:val="Société"/>
                <w:tag w:val=""/>
                <w:id w:val="1644153122"/>
                <w:placeholder>
                  <w:docPart w:val="3B510E9F7C3D4189A506A8A4F6E72982"/>
                </w:placeholder>
                <w:dataBinding w:prefixMappings="xmlns:ns0='http://schemas.openxmlformats.org/officeDocument/2006/extended-properties' " w:xpath="/ns0:Properties[1]/ns0:Company[1]" w:storeItemID="{6668398D-A668-4E3E-A5EB-62B293D839F1}"/>
                <w:text/>
              </w:sdtPr>
              <w:sdtEndPr/>
              <w:sdtContent>
                <w:r w:rsidR="003536C4">
                  <w:t>Chambre</w:t>
                </w:r>
                <w:r w:rsidR="00400CB1">
                  <w:t>s</w:t>
                </w:r>
                <w:r w:rsidR="003536C4">
                  <w:t xml:space="preserve"> du commerce et d’industrie de Normandie</w:t>
                </w:r>
              </w:sdtContent>
            </w:sdt>
          </w:p>
        </w:tc>
      </w:tr>
      <w:tr w:rsidR="00586C8F" w:rsidRPr="006108E2" w14:paraId="2E4B241C" w14:textId="77777777" w:rsidTr="00400CB1">
        <w:trPr>
          <w:trHeight w:val="673"/>
          <w:jc w:val="center"/>
        </w:trPr>
        <w:tc>
          <w:tcPr>
            <w:tcW w:w="1003" w:type="pct"/>
            <w:shd w:val="clear" w:color="auto" w:fill="F2F2F2" w:themeFill="background1" w:themeFillShade="F2"/>
            <w:vAlign w:val="center"/>
          </w:tcPr>
          <w:p w14:paraId="2FB54040" w14:textId="77777777" w:rsidR="00586C8F" w:rsidRPr="006108E2" w:rsidRDefault="00586C8F" w:rsidP="00586C8F">
            <w:pPr>
              <w:spacing w:after="0"/>
              <w:jc w:val="right"/>
              <w:rPr>
                <w:rFonts w:cs="Arial"/>
              </w:rPr>
            </w:pPr>
            <w:r w:rsidRPr="006108E2">
              <w:rPr>
                <w:rFonts w:cs="Arial"/>
              </w:rPr>
              <w:t>Date d’effet :</w:t>
            </w:r>
          </w:p>
        </w:tc>
        <w:tc>
          <w:tcPr>
            <w:tcW w:w="1522" w:type="pct"/>
            <w:vAlign w:val="center"/>
          </w:tcPr>
          <w:p w14:paraId="576E979D" w14:textId="3E5D2622" w:rsidR="00586C8F" w:rsidRPr="006108E2" w:rsidRDefault="00586C8F" w:rsidP="00586C8F">
            <w:pPr>
              <w:spacing w:after="0"/>
              <w:rPr>
                <w:rFonts w:cs="Arial"/>
                <w:bCs/>
              </w:rPr>
            </w:pPr>
            <w:r w:rsidRPr="006108E2">
              <w:rPr>
                <w:rFonts w:cs="Arial"/>
              </w:rPr>
              <w:t>1</w:t>
            </w:r>
            <w:r w:rsidRPr="006108E2">
              <w:rPr>
                <w:rFonts w:cs="Arial"/>
                <w:vertAlign w:val="superscript"/>
              </w:rPr>
              <w:t>er</w:t>
            </w:r>
            <w:r w:rsidRPr="006108E2">
              <w:rPr>
                <w:rFonts w:cs="Arial"/>
              </w:rPr>
              <w:t xml:space="preserve"> j</w:t>
            </w:r>
            <w:r w:rsidR="00400CB1">
              <w:rPr>
                <w:rFonts w:cs="Arial"/>
              </w:rPr>
              <w:t>uillet</w:t>
            </w:r>
            <w:r w:rsidRPr="006108E2">
              <w:rPr>
                <w:rFonts w:cs="Arial"/>
              </w:rPr>
              <w:t xml:space="preserve"> 202</w:t>
            </w:r>
            <w:r w:rsidR="00400CB1">
              <w:rPr>
                <w:rFonts w:cs="Arial"/>
              </w:rPr>
              <w:t>6</w:t>
            </w:r>
            <w:r w:rsidRPr="006108E2">
              <w:rPr>
                <w:rFonts w:cs="Arial"/>
              </w:rPr>
              <w:t xml:space="preserve"> à 0 heure</w:t>
            </w:r>
          </w:p>
        </w:tc>
        <w:tc>
          <w:tcPr>
            <w:tcW w:w="867" w:type="pct"/>
            <w:shd w:val="clear" w:color="auto" w:fill="F2F2F2" w:themeFill="background1" w:themeFillShade="F2"/>
            <w:vAlign w:val="center"/>
          </w:tcPr>
          <w:p w14:paraId="48BB3CFF" w14:textId="77777777" w:rsidR="00586C8F" w:rsidRPr="006108E2" w:rsidRDefault="00586C8F" w:rsidP="00586C8F">
            <w:pPr>
              <w:spacing w:after="0"/>
              <w:jc w:val="right"/>
              <w:rPr>
                <w:rFonts w:cs="Arial"/>
                <w:bCs/>
              </w:rPr>
            </w:pPr>
            <w:r w:rsidRPr="006108E2">
              <w:rPr>
                <w:rFonts w:cs="Arial"/>
              </w:rPr>
              <w:t>Terme (durée) :</w:t>
            </w:r>
          </w:p>
        </w:tc>
        <w:tc>
          <w:tcPr>
            <w:tcW w:w="1608" w:type="pct"/>
            <w:vAlign w:val="center"/>
          </w:tcPr>
          <w:p w14:paraId="521FF01B" w14:textId="77777777" w:rsidR="00586C8F" w:rsidRPr="006108E2" w:rsidRDefault="00586C8F" w:rsidP="00586C8F">
            <w:pPr>
              <w:spacing w:after="0"/>
              <w:rPr>
                <w:rFonts w:cs="Arial"/>
                <w:bCs/>
              </w:rPr>
            </w:pPr>
            <w:r w:rsidRPr="006108E2">
              <w:rPr>
                <w:rFonts w:cs="Arial"/>
              </w:rPr>
              <w:t>31 décembre 2031 à minuit (5 ans)</w:t>
            </w:r>
          </w:p>
        </w:tc>
      </w:tr>
      <w:tr w:rsidR="00586C8F" w:rsidRPr="006108E2" w14:paraId="4EB158A1" w14:textId="77777777" w:rsidTr="00400CB1">
        <w:trPr>
          <w:trHeight w:val="719"/>
          <w:jc w:val="center"/>
        </w:trPr>
        <w:tc>
          <w:tcPr>
            <w:tcW w:w="1003" w:type="pct"/>
            <w:shd w:val="clear" w:color="auto" w:fill="F2F2F2" w:themeFill="background1" w:themeFillShade="F2"/>
            <w:vAlign w:val="center"/>
          </w:tcPr>
          <w:p w14:paraId="13B51A05" w14:textId="77777777" w:rsidR="00586C8F" w:rsidRPr="006108E2" w:rsidRDefault="00586C8F" w:rsidP="00586C8F">
            <w:pPr>
              <w:spacing w:after="0"/>
              <w:jc w:val="right"/>
              <w:rPr>
                <w:rFonts w:cs="Arial"/>
                <w:color w:val="00B0F0"/>
              </w:rPr>
            </w:pPr>
            <w:r w:rsidRPr="006108E2">
              <w:rPr>
                <w:rFonts w:cs="Arial"/>
              </w:rPr>
              <w:t>Echéance annuelle :</w:t>
            </w:r>
          </w:p>
        </w:tc>
        <w:tc>
          <w:tcPr>
            <w:tcW w:w="1522" w:type="pct"/>
            <w:vAlign w:val="center"/>
          </w:tcPr>
          <w:p w14:paraId="25B3EF1C" w14:textId="77777777" w:rsidR="00586C8F" w:rsidRPr="006108E2" w:rsidRDefault="00586C8F" w:rsidP="00586C8F">
            <w:pPr>
              <w:spacing w:after="0"/>
              <w:rPr>
                <w:rFonts w:cs="Arial"/>
                <w:color w:val="00B0F0"/>
              </w:rPr>
            </w:pPr>
            <w:r w:rsidRPr="006108E2">
              <w:rPr>
                <w:rFonts w:cs="Arial"/>
              </w:rPr>
              <w:t>31 décembre de chaque année à minuit</w:t>
            </w:r>
          </w:p>
        </w:tc>
        <w:tc>
          <w:tcPr>
            <w:tcW w:w="867" w:type="pct"/>
            <w:shd w:val="clear" w:color="auto" w:fill="F2F2F2" w:themeFill="background1" w:themeFillShade="F2"/>
            <w:vAlign w:val="center"/>
          </w:tcPr>
          <w:p w14:paraId="02E8CEFB" w14:textId="77777777" w:rsidR="00586C8F" w:rsidRPr="006108E2" w:rsidRDefault="00586C8F" w:rsidP="00586C8F">
            <w:pPr>
              <w:spacing w:after="0"/>
              <w:jc w:val="right"/>
              <w:rPr>
                <w:rFonts w:cs="Arial"/>
                <w:color w:val="00B0F0"/>
              </w:rPr>
            </w:pPr>
            <w:r w:rsidRPr="006108E2">
              <w:rPr>
                <w:rFonts w:cs="Arial"/>
              </w:rPr>
              <w:t>Périodicité du paiement :</w:t>
            </w:r>
          </w:p>
        </w:tc>
        <w:tc>
          <w:tcPr>
            <w:tcW w:w="1608" w:type="pct"/>
            <w:vAlign w:val="center"/>
          </w:tcPr>
          <w:p w14:paraId="38592370" w14:textId="77777777" w:rsidR="00586C8F" w:rsidRPr="006108E2" w:rsidRDefault="00586C8F" w:rsidP="00586C8F">
            <w:pPr>
              <w:spacing w:after="0"/>
              <w:rPr>
                <w:rFonts w:cs="Arial"/>
                <w:color w:val="00B0F0"/>
              </w:rPr>
            </w:pPr>
            <w:r w:rsidRPr="006108E2">
              <w:rPr>
                <w:rFonts w:cs="Arial"/>
              </w:rPr>
              <w:t>Annuelle</w:t>
            </w:r>
          </w:p>
        </w:tc>
      </w:tr>
      <w:tr w:rsidR="00586C8F" w:rsidRPr="006108E2" w14:paraId="22B7AD3D" w14:textId="77777777" w:rsidTr="00400CB1">
        <w:trPr>
          <w:trHeight w:val="719"/>
          <w:jc w:val="center"/>
        </w:trPr>
        <w:tc>
          <w:tcPr>
            <w:tcW w:w="1003" w:type="pct"/>
            <w:shd w:val="clear" w:color="auto" w:fill="F2F2F2" w:themeFill="background1" w:themeFillShade="F2"/>
            <w:vAlign w:val="center"/>
          </w:tcPr>
          <w:p w14:paraId="04A1FA46" w14:textId="77777777" w:rsidR="00586C8F" w:rsidRPr="006108E2" w:rsidRDefault="00586C8F" w:rsidP="00586C8F">
            <w:pPr>
              <w:spacing w:after="0"/>
              <w:jc w:val="right"/>
              <w:rPr>
                <w:rFonts w:cs="Arial"/>
                <w:color w:val="00B0F0"/>
              </w:rPr>
            </w:pPr>
            <w:r w:rsidRPr="006108E2">
              <w:rPr>
                <w:rFonts w:cs="Arial"/>
              </w:rPr>
              <w:t>Préavis de résiliation :</w:t>
            </w:r>
          </w:p>
        </w:tc>
        <w:tc>
          <w:tcPr>
            <w:tcW w:w="3997" w:type="pct"/>
            <w:gridSpan w:val="3"/>
            <w:vAlign w:val="center"/>
          </w:tcPr>
          <w:p w14:paraId="550B047A" w14:textId="77777777" w:rsidR="00586C8F" w:rsidRPr="006108E2" w:rsidRDefault="00586C8F" w:rsidP="00586C8F">
            <w:pPr>
              <w:spacing w:after="0"/>
              <w:rPr>
                <w:rFonts w:cs="Arial"/>
                <w:color w:val="00B0F0"/>
              </w:rPr>
            </w:pPr>
            <w:r w:rsidRPr="006108E2">
              <w:rPr>
                <w:rFonts w:cs="Arial"/>
              </w:rPr>
              <w:t>Préavis de 6 mois pour l’assureur et 2 mois pour le souscripteur.</w:t>
            </w:r>
          </w:p>
        </w:tc>
      </w:tr>
      <w:tr w:rsidR="00400CB1" w:rsidRPr="006108E2" w14:paraId="18AEB0EE" w14:textId="77777777" w:rsidTr="00400CB1">
        <w:trPr>
          <w:trHeight w:val="680"/>
          <w:jc w:val="center"/>
        </w:trPr>
        <w:tc>
          <w:tcPr>
            <w:tcW w:w="1003" w:type="pct"/>
            <w:shd w:val="clear" w:color="auto" w:fill="F2F2F2" w:themeFill="background1" w:themeFillShade="F2"/>
            <w:vAlign w:val="center"/>
          </w:tcPr>
          <w:p w14:paraId="7B7DCCBB" w14:textId="06E24B19" w:rsidR="00400CB1" w:rsidRPr="006108E2" w:rsidRDefault="00400CB1" w:rsidP="00400CB1">
            <w:pPr>
              <w:spacing w:after="0"/>
              <w:jc w:val="right"/>
              <w:rPr>
                <w:rFonts w:cs="Arial"/>
              </w:rPr>
            </w:pPr>
            <w:r w:rsidRPr="00400CB1">
              <w:rPr>
                <w:rFonts w:cs="Arial"/>
              </w:rPr>
              <w:t>Périodicité du paiement :</w:t>
            </w:r>
          </w:p>
        </w:tc>
        <w:tc>
          <w:tcPr>
            <w:tcW w:w="3997" w:type="pct"/>
            <w:gridSpan w:val="3"/>
            <w:vAlign w:val="center"/>
          </w:tcPr>
          <w:p w14:paraId="24241E64" w14:textId="4F1F0C1A" w:rsidR="00400CB1" w:rsidRPr="006108E2" w:rsidRDefault="00400CB1" w:rsidP="00400CB1">
            <w:pPr>
              <w:spacing w:after="0"/>
              <w:rPr>
                <w:rFonts w:cs="Arial"/>
              </w:rPr>
            </w:pPr>
            <w:r>
              <w:rPr>
                <w:rFonts w:cs="Arial"/>
              </w:rPr>
              <w:t>Annuelle – Une facturation par établissement</w:t>
            </w:r>
          </w:p>
        </w:tc>
      </w:tr>
      <w:tr w:rsidR="00586C8F" w:rsidRPr="006108E2" w14:paraId="01528208" w14:textId="77777777" w:rsidTr="00400CB1">
        <w:trPr>
          <w:trHeight w:val="680"/>
          <w:jc w:val="center"/>
        </w:trPr>
        <w:tc>
          <w:tcPr>
            <w:tcW w:w="1003" w:type="pct"/>
            <w:shd w:val="clear" w:color="auto" w:fill="F2F2F2" w:themeFill="background1" w:themeFillShade="F2"/>
            <w:vAlign w:val="center"/>
          </w:tcPr>
          <w:p w14:paraId="00C662B2" w14:textId="77777777" w:rsidR="00586C8F" w:rsidRPr="006108E2" w:rsidRDefault="00586C8F" w:rsidP="00586C8F">
            <w:pPr>
              <w:spacing w:after="0"/>
              <w:jc w:val="right"/>
              <w:rPr>
                <w:rFonts w:cs="Arial"/>
              </w:rPr>
            </w:pPr>
            <w:r w:rsidRPr="006108E2">
              <w:rPr>
                <w:rFonts w:cs="Arial"/>
              </w:rPr>
              <w:t>Indexation :</w:t>
            </w:r>
          </w:p>
        </w:tc>
        <w:tc>
          <w:tcPr>
            <w:tcW w:w="3997" w:type="pct"/>
            <w:gridSpan w:val="3"/>
            <w:vAlign w:val="center"/>
          </w:tcPr>
          <w:p w14:paraId="55C4FE09" w14:textId="77777777" w:rsidR="00586C8F" w:rsidRPr="006108E2" w:rsidRDefault="00586C8F" w:rsidP="00586C8F">
            <w:pPr>
              <w:spacing w:after="0"/>
              <w:rPr>
                <w:rFonts w:cs="Arial"/>
              </w:rPr>
            </w:pPr>
            <w:r w:rsidRPr="006108E2">
              <w:rPr>
                <w:rFonts w:cs="Arial"/>
                <w:bCs/>
              </w:rPr>
              <w:t>Voir fiche de tarification</w:t>
            </w:r>
          </w:p>
        </w:tc>
      </w:tr>
      <w:tr w:rsidR="00586C8F" w:rsidRPr="006108E2" w14:paraId="43FB4AC7" w14:textId="77777777" w:rsidTr="00400CB1">
        <w:trPr>
          <w:trHeight w:val="1371"/>
          <w:jc w:val="center"/>
        </w:trPr>
        <w:tc>
          <w:tcPr>
            <w:tcW w:w="1003" w:type="pct"/>
            <w:shd w:val="clear" w:color="auto" w:fill="F2F2F2" w:themeFill="background1" w:themeFillShade="F2"/>
            <w:vAlign w:val="center"/>
          </w:tcPr>
          <w:p w14:paraId="555314EB" w14:textId="77777777" w:rsidR="00586C8F" w:rsidRPr="006108E2" w:rsidRDefault="00586C8F" w:rsidP="00586C8F">
            <w:pPr>
              <w:spacing w:after="0"/>
              <w:jc w:val="right"/>
              <w:rPr>
                <w:rFonts w:cs="Arial"/>
              </w:rPr>
            </w:pPr>
            <w:r w:rsidRPr="006108E2">
              <w:rPr>
                <w:rFonts w:cs="Arial"/>
              </w:rPr>
              <w:t>Pièces annexes :</w:t>
            </w:r>
          </w:p>
        </w:tc>
        <w:tc>
          <w:tcPr>
            <w:tcW w:w="3997" w:type="pct"/>
            <w:gridSpan w:val="3"/>
            <w:vAlign w:val="center"/>
          </w:tcPr>
          <w:p w14:paraId="2A56CB73" w14:textId="77777777" w:rsidR="00586C8F" w:rsidRDefault="00400CB1" w:rsidP="00586C8F">
            <w:pPr>
              <w:tabs>
                <w:tab w:val="num" w:pos="720"/>
              </w:tabs>
              <w:spacing w:after="0"/>
              <w:jc w:val="left"/>
              <w:rPr>
                <w:rFonts w:cs="Arial"/>
                <w:spacing w:val="4"/>
              </w:rPr>
            </w:pPr>
            <w:r>
              <w:rPr>
                <w:rFonts w:cs="Arial"/>
                <w:spacing w:val="4"/>
              </w:rPr>
              <w:t>Liste des œuvres</w:t>
            </w:r>
          </w:p>
          <w:p w14:paraId="5E0A1603" w14:textId="0ECEF1D6" w:rsidR="00400CB1" w:rsidRPr="006108E2" w:rsidRDefault="00400CB1" w:rsidP="00586C8F">
            <w:pPr>
              <w:tabs>
                <w:tab w:val="num" w:pos="720"/>
              </w:tabs>
              <w:spacing w:after="0"/>
              <w:jc w:val="left"/>
              <w:rPr>
                <w:rFonts w:cs="Arial"/>
                <w:spacing w:val="4"/>
              </w:rPr>
            </w:pPr>
            <w:r>
              <w:rPr>
                <w:rFonts w:cs="Arial"/>
                <w:spacing w:val="4"/>
              </w:rPr>
              <w:t>Relevé de sinistralité</w:t>
            </w:r>
          </w:p>
        </w:tc>
      </w:tr>
    </w:tbl>
    <w:p w14:paraId="45E08383" w14:textId="77777777" w:rsidR="001F601E" w:rsidRDefault="001F601E" w:rsidP="0044311C">
      <w:pPr>
        <w:pStyle w:val="Titre1"/>
        <w:numPr>
          <w:ilvl w:val="0"/>
          <w:numId w:val="0"/>
        </w:numPr>
        <w:ind w:left="720" w:hanging="720"/>
        <w:jc w:val="both"/>
      </w:pPr>
    </w:p>
    <w:p w14:paraId="4EA19CEA" w14:textId="0C6F9C00" w:rsidR="0044311C" w:rsidRDefault="0044311C" w:rsidP="002E39A9">
      <w:pPr>
        <w:pStyle w:val="Titre1"/>
      </w:pPr>
      <w:r>
        <w:t>dispositions generales</w:t>
      </w:r>
    </w:p>
    <w:p w14:paraId="07726AC0" w14:textId="77777777" w:rsidR="0044311C" w:rsidRDefault="0044311C" w:rsidP="0044311C">
      <w:pPr>
        <w:pStyle w:val="Titre1"/>
        <w:numPr>
          <w:ilvl w:val="0"/>
          <w:numId w:val="0"/>
        </w:numPr>
        <w:jc w:val="both"/>
      </w:pPr>
    </w:p>
    <w:p w14:paraId="209103A6" w14:textId="77777777" w:rsidR="0044311C" w:rsidRDefault="0044311C" w:rsidP="002D6B9C"/>
    <w:p w14:paraId="392FF1D5" w14:textId="05CD7282" w:rsidR="0044311C" w:rsidRDefault="00327E80" w:rsidP="00327E80">
      <w:pPr>
        <w:rPr>
          <w:i/>
        </w:rPr>
      </w:pPr>
      <w:bookmarkStart w:id="0" w:name="_Hlk100415669"/>
      <w:r w:rsidRPr="00327E80">
        <w:t>Le souscripteur souhaite l'établissement d’un contrat d'assurances garantissant, suivant la formule « Tous dommages sauf », le matériel professionnel lui appartenant, lui étant confié ou qu’il a loué</w:t>
      </w:r>
      <w:r w:rsidRPr="00327E80">
        <w:rPr>
          <w:i/>
        </w:rPr>
        <w:t>.</w:t>
      </w:r>
      <w:bookmarkEnd w:id="0"/>
    </w:p>
    <w:p w14:paraId="2F030D02" w14:textId="77777777" w:rsidR="00327E80" w:rsidRPr="00327E80" w:rsidRDefault="00327E80" w:rsidP="00327E80">
      <w:pPr>
        <w:pStyle w:val="Toutpetit"/>
      </w:pPr>
    </w:p>
    <w:p w14:paraId="3CEBFB80" w14:textId="24A06ADA" w:rsidR="0044311C" w:rsidRPr="00304B0E" w:rsidRDefault="0044311C" w:rsidP="0044311C">
      <w:pPr>
        <w:pBdr>
          <w:top w:val="single" w:sz="4" w:space="1" w:color="auto"/>
          <w:left w:val="single" w:sz="4" w:space="4" w:color="auto"/>
          <w:bottom w:val="single" w:sz="4" w:space="1" w:color="auto"/>
          <w:right w:val="single" w:sz="4" w:space="4" w:color="auto"/>
        </w:pBdr>
      </w:pPr>
      <w:r w:rsidRPr="00304B0E">
        <w:t xml:space="preserve">L’ensemble des dispositions du présent cahier des clauses particulières constitue les conventions particulières </w:t>
      </w:r>
      <w:r>
        <w:t>du</w:t>
      </w:r>
      <w:r w:rsidRPr="00304B0E">
        <w:t xml:space="preserve"> contrat. </w:t>
      </w:r>
      <w:r w:rsidRPr="0044311C">
        <w:rPr>
          <w:b/>
          <w:bCs/>
        </w:rPr>
        <w:t>Ces dispositions dérogent à toutes les conditions d’assurance (générales, particulières, spéciales…) émises par l’assureur dans le cadre du présent marché et s’appliqueront par conséquent en priorité.</w:t>
      </w:r>
      <w:r w:rsidRPr="00304B0E">
        <w:t xml:space="preserve"> </w:t>
      </w:r>
    </w:p>
    <w:p w14:paraId="53CF3B5F" w14:textId="6CF11FE6" w:rsidR="0044311C" w:rsidRDefault="0044311C" w:rsidP="0044311C">
      <w:pPr>
        <w:pBdr>
          <w:top w:val="single" w:sz="4" w:space="1" w:color="auto"/>
          <w:left w:val="single" w:sz="4" w:space="4" w:color="auto"/>
          <w:bottom w:val="single" w:sz="4" w:space="1" w:color="auto"/>
          <w:right w:val="single" w:sz="4" w:space="4" w:color="auto"/>
        </w:pBdr>
      </w:pPr>
      <w:r w:rsidRPr="00304B0E">
        <w:t>Toutefois, dans le cas où les conditions de l’assureur comporteraient des dispositions plus favorables aux intérêts de l’assuré,</w:t>
      </w:r>
      <w:r>
        <w:t xml:space="preserve"> </w:t>
      </w:r>
      <w:r w:rsidRPr="00304B0E">
        <w:t>leur application reprendrait un caractère prioritaire</w:t>
      </w:r>
    </w:p>
    <w:p w14:paraId="13BCA4C5" w14:textId="77777777" w:rsidR="0044311C" w:rsidRDefault="0044311C" w:rsidP="002D6B9C"/>
    <w:p w14:paraId="468A6373" w14:textId="77777777" w:rsidR="0044311C" w:rsidRDefault="0044311C" w:rsidP="002D6B9C"/>
    <w:p w14:paraId="06D395F8" w14:textId="77777777" w:rsidR="0044311C" w:rsidRDefault="0044311C" w:rsidP="0044311C">
      <w:pPr>
        <w:pStyle w:val="Titre1"/>
        <w:numPr>
          <w:ilvl w:val="0"/>
          <w:numId w:val="0"/>
        </w:numPr>
        <w:jc w:val="both"/>
      </w:pPr>
    </w:p>
    <w:p w14:paraId="140049E5" w14:textId="38FFC984" w:rsidR="0044311C" w:rsidRDefault="0044311C" w:rsidP="002E39A9">
      <w:pPr>
        <w:pStyle w:val="Titre1"/>
      </w:pPr>
      <w:r>
        <w:t>garanties accordees</w:t>
      </w:r>
    </w:p>
    <w:p w14:paraId="277D93DD" w14:textId="77777777" w:rsidR="0044311C" w:rsidRDefault="0044311C" w:rsidP="0044311C">
      <w:pPr>
        <w:pStyle w:val="Titre1"/>
        <w:numPr>
          <w:ilvl w:val="0"/>
          <w:numId w:val="0"/>
        </w:numPr>
      </w:pPr>
    </w:p>
    <w:p w14:paraId="48E6D037" w14:textId="77777777" w:rsidR="0044311C" w:rsidRDefault="0044311C" w:rsidP="002D6B9C"/>
    <w:p w14:paraId="2717CDFC" w14:textId="77777777" w:rsidR="00BE57AB" w:rsidRPr="003878E2" w:rsidRDefault="00BE57AB" w:rsidP="00BE57AB">
      <w:pPr>
        <w:pStyle w:val="Titre1"/>
        <w:numPr>
          <w:ilvl w:val="0"/>
          <w:numId w:val="0"/>
        </w:numPr>
        <w:jc w:val="both"/>
        <w:rPr>
          <w:sz w:val="8"/>
          <w:szCs w:val="8"/>
        </w:rPr>
      </w:pPr>
    </w:p>
    <w:p w14:paraId="5745F45E" w14:textId="41CED300" w:rsidR="00BE57AB" w:rsidRDefault="00BE57AB" w:rsidP="00BE57AB">
      <w:pPr>
        <w:pStyle w:val="Titre1"/>
        <w:numPr>
          <w:ilvl w:val="0"/>
          <w:numId w:val="32"/>
        </w:numPr>
        <w:jc w:val="left"/>
      </w:pPr>
      <w:r>
        <w:t>definition de</w:t>
      </w:r>
      <w:r w:rsidR="00B61106">
        <w:t xml:space="preserve"> la</w:t>
      </w:r>
      <w:r>
        <w:t xml:space="preserve"> garantie</w:t>
      </w:r>
    </w:p>
    <w:p w14:paraId="31BCA05A" w14:textId="77777777" w:rsidR="00BE57AB" w:rsidRPr="003878E2" w:rsidRDefault="00BE57AB" w:rsidP="00BE57AB">
      <w:pPr>
        <w:pStyle w:val="Titre1"/>
        <w:numPr>
          <w:ilvl w:val="0"/>
          <w:numId w:val="0"/>
        </w:numPr>
        <w:jc w:val="both"/>
        <w:rPr>
          <w:sz w:val="8"/>
          <w:szCs w:val="8"/>
        </w:rPr>
      </w:pPr>
    </w:p>
    <w:p w14:paraId="3CB1A435" w14:textId="77777777" w:rsidR="00BE57AB" w:rsidRDefault="00BE57AB" w:rsidP="00BE57AB"/>
    <w:p w14:paraId="31CC67B4" w14:textId="05451D8E" w:rsidR="00BE57AB" w:rsidRPr="00BE57AB" w:rsidRDefault="00BE57AB" w:rsidP="00BE57AB">
      <w:pPr>
        <w:rPr>
          <w:b/>
          <w:bCs/>
          <w:u w:val="single"/>
        </w:rPr>
      </w:pPr>
      <w:r w:rsidRPr="00BE57AB">
        <w:rPr>
          <w:b/>
          <w:bCs/>
          <w:u w:val="single"/>
        </w:rPr>
        <w:t xml:space="preserve">Franchise : </w:t>
      </w:r>
    </w:p>
    <w:p w14:paraId="69B8C867" w14:textId="77777777" w:rsidR="00BE57AB" w:rsidRDefault="00BE57AB" w:rsidP="00BE57AB">
      <w:pPr>
        <w:pStyle w:val="Toutpetit"/>
      </w:pPr>
    </w:p>
    <w:p w14:paraId="4D92B447" w14:textId="16377CBB" w:rsidR="00BE57AB" w:rsidRDefault="00BE57AB" w:rsidP="00BE57AB">
      <w:r>
        <w:t>La franchise correspond à la part du sinistre restant à la charge de l’assuré : elle est déduite du montant de l’indemnité versée. Elle s’applique par évènement. Lorsqu’un même évènement affecte plusieurs biens assurés, une seule franchise est appliquée.</w:t>
      </w:r>
    </w:p>
    <w:p w14:paraId="7D885DCF" w14:textId="77777777" w:rsidR="00BE57AB" w:rsidRDefault="00BE57AB" w:rsidP="00BE57AB"/>
    <w:p w14:paraId="2255B9F5" w14:textId="3DD69AE9" w:rsidR="00BE57AB" w:rsidRPr="00BE57AB" w:rsidRDefault="00BE57AB" w:rsidP="00BE57AB">
      <w:pPr>
        <w:rPr>
          <w:b/>
          <w:bCs/>
          <w:u w:val="single"/>
        </w:rPr>
      </w:pPr>
      <w:r w:rsidRPr="00BE57AB">
        <w:rPr>
          <w:b/>
          <w:bCs/>
          <w:u w:val="single"/>
        </w:rPr>
        <w:t>Valeur déclarée :</w:t>
      </w:r>
    </w:p>
    <w:p w14:paraId="68581556" w14:textId="77777777" w:rsidR="00BE57AB" w:rsidRDefault="00BE57AB" w:rsidP="00BE57AB">
      <w:pPr>
        <w:pStyle w:val="Toutpetit"/>
      </w:pPr>
    </w:p>
    <w:p w14:paraId="279FEE52" w14:textId="09D9171B" w:rsidR="00BE57AB" w:rsidRDefault="00BE57AB" w:rsidP="00BE57AB">
      <w:pPr>
        <w:spacing w:after="60"/>
        <w:rPr>
          <w:rFonts w:cs="Arial"/>
          <w:bCs/>
        </w:rPr>
      </w:pPr>
      <w:r w:rsidRPr="003D239D">
        <w:rPr>
          <w:rFonts w:cs="Arial"/>
          <w:bCs/>
        </w:rPr>
        <w:t>Elle constitue la limite de l’engagement de l’</w:t>
      </w:r>
      <w:r>
        <w:rPr>
          <w:rFonts w:cs="Arial"/>
          <w:bCs/>
        </w:rPr>
        <w:t>a</w:t>
      </w:r>
      <w:r w:rsidRPr="003D239D">
        <w:rPr>
          <w:rFonts w:cs="Arial"/>
          <w:bCs/>
        </w:rPr>
        <w:t>ssureur. Elle est déterminée par l’Assuré qui devra, en cas de sinistre, apporter la preuve de l’existence du bien et de sa valeur réelle au jour de l’évènement.</w:t>
      </w:r>
      <w:r>
        <w:rPr>
          <w:rFonts w:cs="Arial"/>
          <w:bCs/>
        </w:rPr>
        <w:t xml:space="preserve"> A défaut, l’indemnisation s’effectuera à dire d’expert.</w:t>
      </w:r>
    </w:p>
    <w:p w14:paraId="235CE554" w14:textId="77777777" w:rsidR="00BE57AB" w:rsidRDefault="00BE57AB" w:rsidP="00BE57AB"/>
    <w:p w14:paraId="0665976D" w14:textId="6A9DB72D" w:rsidR="00BE57AB" w:rsidRPr="00BE57AB" w:rsidRDefault="00BE57AB" w:rsidP="00BE57AB">
      <w:pPr>
        <w:rPr>
          <w:b/>
          <w:bCs/>
          <w:u w:val="single"/>
        </w:rPr>
      </w:pPr>
      <w:r w:rsidRPr="00BE57AB">
        <w:rPr>
          <w:b/>
          <w:bCs/>
          <w:u w:val="single"/>
        </w:rPr>
        <w:t>Valeur agréée :</w:t>
      </w:r>
    </w:p>
    <w:p w14:paraId="5C97E7D9" w14:textId="77777777" w:rsidR="00BE57AB" w:rsidRDefault="00BE57AB" w:rsidP="00BE57AB">
      <w:pPr>
        <w:pStyle w:val="Toutpetit"/>
      </w:pPr>
    </w:p>
    <w:p w14:paraId="0F662702" w14:textId="2DBA3BE1" w:rsidR="00BE57AB" w:rsidRPr="003D239D" w:rsidRDefault="00BE57AB" w:rsidP="00BE57AB">
      <w:pPr>
        <w:spacing w:after="60"/>
        <w:rPr>
          <w:rFonts w:cs="Arial"/>
          <w:bCs/>
        </w:rPr>
      </w:pPr>
      <w:r w:rsidRPr="003D239D">
        <w:rPr>
          <w:rFonts w:cs="Arial"/>
          <w:bCs/>
        </w:rPr>
        <w:t>Valeur déterminée d’un commun accord entre l’</w:t>
      </w:r>
      <w:r>
        <w:rPr>
          <w:rFonts w:cs="Arial"/>
          <w:bCs/>
        </w:rPr>
        <w:t>a</w:t>
      </w:r>
      <w:r w:rsidRPr="003D239D">
        <w:rPr>
          <w:rFonts w:cs="Arial"/>
          <w:bCs/>
        </w:rPr>
        <w:t>ssuré et l’</w:t>
      </w:r>
      <w:r>
        <w:rPr>
          <w:rFonts w:cs="Arial"/>
          <w:bCs/>
        </w:rPr>
        <w:t>a</w:t>
      </w:r>
      <w:r w:rsidRPr="003D239D">
        <w:rPr>
          <w:rFonts w:cs="Arial"/>
          <w:bCs/>
        </w:rPr>
        <w:t>ssureur au moment de la conclusion du contrat ou en cours d’exécution, sur base d’une expertise</w:t>
      </w:r>
      <w:r>
        <w:rPr>
          <w:rFonts w:cs="Arial"/>
          <w:bCs/>
        </w:rPr>
        <w:t>,</w:t>
      </w:r>
      <w:r w:rsidRPr="003D239D">
        <w:rPr>
          <w:rFonts w:cs="Arial"/>
          <w:bCs/>
        </w:rPr>
        <w:t xml:space="preserve"> d’une facture ou d’un inventaire valorisé réalisé par les services de l’Assuré, la preuve, en cas de dommage ou perte, d’une valeur réelle différente incombant à l’Assureur.</w:t>
      </w:r>
    </w:p>
    <w:p w14:paraId="383DA7B3" w14:textId="77777777" w:rsidR="00BE57AB" w:rsidRDefault="00BE57AB" w:rsidP="00BE57AB"/>
    <w:p w14:paraId="30573D0B" w14:textId="77777777" w:rsidR="00BE57AB" w:rsidRPr="003878E2" w:rsidRDefault="00BE57AB" w:rsidP="00BE57AB">
      <w:pPr>
        <w:pStyle w:val="Titre1"/>
        <w:numPr>
          <w:ilvl w:val="0"/>
          <w:numId w:val="0"/>
        </w:numPr>
        <w:jc w:val="both"/>
        <w:rPr>
          <w:sz w:val="8"/>
          <w:szCs w:val="8"/>
        </w:rPr>
      </w:pPr>
    </w:p>
    <w:p w14:paraId="1DCD9F9F" w14:textId="22D9641A" w:rsidR="00BE57AB" w:rsidRDefault="00BE57AB" w:rsidP="00BE57AB">
      <w:pPr>
        <w:pStyle w:val="Titre1"/>
        <w:numPr>
          <w:ilvl w:val="0"/>
          <w:numId w:val="32"/>
        </w:numPr>
        <w:jc w:val="left"/>
      </w:pPr>
      <w:r>
        <w:t xml:space="preserve">etendue </w:t>
      </w:r>
      <w:r w:rsidR="00B61106">
        <w:t>de la</w:t>
      </w:r>
      <w:r>
        <w:t xml:space="preserve"> garantie</w:t>
      </w:r>
    </w:p>
    <w:p w14:paraId="74715B51" w14:textId="77777777" w:rsidR="00BE57AB" w:rsidRPr="003878E2" w:rsidRDefault="00BE57AB" w:rsidP="00BE57AB">
      <w:pPr>
        <w:pStyle w:val="Titre1"/>
        <w:numPr>
          <w:ilvl w:val="0"/>
          <w:numId w:val="0"/>
        </w:numPr>
        <w:jc w:val="both"/>
        <w:rPr>
          <w:sz w:val="8"/>
          <w:szCs w:val="8"/>
        </w:rPr>
      </w:pPr>
    </w:p>
    <w:p w14:paraId="3BC93A59" w14:textId="77777777" w:rsidR="00BE57AB" w:rsidRDefault="00BE57AB" w:rsidP="00BE57AB"/>
    <w:p w14:paraId="4CA90E3D" w14:textId="77777777" w:rsidR="00BE57AB" w:rsidRPr="00801797" w:rsidRDefault="00BE57AB" w:rsidP="00BE57AB">
      <w:pPr>
        <w:spacing w:after="60"/>
        <w:rPr>
          <w:rFonts w:cs="Arial"/>
        </w:rPr>
      </w:pPr>
      <w:r w:rsidRPr="00801797">
        <w:rPr>
          <w:rFonts w:cs="Arial"/>
        </w:rPr>
        <w:t>Le souscripteur souhaite l'établissement d'un contrat d'assurance garantissant, selon la formule</w:t>
      </w:r>
      <w:r w:rsidRPr="00801797">
        <w:rPr>
          <w:rFonts w:cs="Arial"/>
          <w:b/>
        </w:rPr>
        <w:t xml:space="preserve"> « TOUS RISQUES SAUF »</w:t>
      </w:r>
      <w:r w:rsidRPr="00801797">
        <w:rPr>
          <w:rFonts w:cs="Arial"/>
        </w:rPr>
        <w:t>,</w:t>
      </w:r>
      <w:r w:rsidRPr="00801797">
        <w:rPr>
          <w:rFonts w:cs="Arial"/>
          <w:b/>
        </w:rPr>
        <w:t xml:space="preserve"> </w:t>
      </w:r>
      <w:r w:rsidRPr="00801797">
        <w:rPr>
          <w:rFonts w:cs="Arial"/>
        </w:rPr>
        <w:t xml:space="preserve">les </w:t>
      </w:r>
      <w:r>
        <w:rPr>
          <w:rFonts w:cs="Arial"/>
        </w:rPr>
        <w:t xml:space="preserve">biens et </w:t>
      </w:r>
      <w:r w:rsidRPr="00801797">
        <w:rPr>
          <w:rFonts w:cs="Arial"/>
        </w:rPr>
        <w:t xml:space="preserve">œuvres lui appartenant </w:t>
      </w:r>
      <w:r>
        <w:rPr>
          <w:rFonts w:cs="Arial"/>
        </w:rPr>
        <w:t>ou qu’il détient, en exposition ou non, en tous lieux y compris en cours de transport.</w:t>
      </w:r>
      <w:r w:rsidRPr="00801797">
        <w:rPr>
          <w:rFonts w:cs="Arial"/>
        </w:rPr>
        <w:t xml:space="preserve"> </w:t>
      </w:r>
    </w:p>
    <w:p w14:paraId="29950C77" w14:textId="77777777" w:rsidR="00BE57AB" w:rsidRPr="00801797" w:rsidRDefault="00BE57AB" w:rsidP="00BE57AB">
      <w:pPr>
        <w:spacing w:after="60"/>
        <w:rPr>
          <w:rFonts w:cs="Arial"/>
        </w:rPr>
      </w:pPr>
      <w:r w:rsidRPr="00801797">
        <w:rPr>
          <w:rFonts w:cs="Arial"/>
        </w:rPr>
        <w:t xml:space="preserve">Le contrat sera établi avec </w:t>
      </w:r>
      <w:r w:rsidRPr="00801797">
        <w:rPr>
          <w:rFonts w:cs="Arial"/>
          <w:b/>
        </w:rPr>
        <w:t>abrogation de toutes règles proportionnelles</w:t>
      </w:r>
      <w:r w:rsidRPr="00801797">
        <w:rPr>
          <w:rFonts w:cs="Arial"/>
        </w:rPr>
        <w:t xml:space="preserve"> comportant </w:t>
      </w:r>
      <w:r w:rsidRPr="0060211F">
        <w:rPr>
          <w:rFonts w:cs="Arial"/>
          <w:b/>
          <w:bCs/>
          <w:u w:val="single"/>
        </w:rPr>
        <w:t>les seules exclusions suivantes :</w:t>
      </w:r>
      <w:r w:rsidRPr="00801797">
        <w:rPr>
          <w:rFonts w:cs="Arial"/>
        </w:rPr>
        <w:t xml:space="preserve"> </w:t>
      </w:r>
    </w:p>
    <w:p w14:paraId="74E923CA" w14:textId="77777777" w:rsidR="00BE57AB" w:rsidRPr="00BE57AB" w:rsidRDefault="00BE57AB" w:rsidP="00BE57AB">
      <w:pPr>
        <w:pStyle w:val="Tiret"/>
        <w:rPr>
          <w:b/>
          <w:bCs/>
          <w:smallCaps/>
        </w:rPr>
      </w:pPr>
      <w:r w:rsidRPr="00BE57AB">
        <w:rPr>
          <w:b/>
          <w:bCs/>
          <w:smallCaps/>
        </w:rPr>
        <w:t>Fait intentionnel ou dolosive du souscripteur.</w:t>
      </w:r>
    </w:p>
    <w:p w14:paraId="2F0EE1C3" w14:textId="77777777" w:rsidR="00BE57AB" w:rsidRPr="00BE57AB" w:rsidRDefault="00BE57AB" w:rsidP="00BE57AB">
      <w:pPr>
        <w:pStyle w:val="Tiret"/>
        <w:rPr>
          <w:b/>
          <w:bCs/>
          <w:smallCaps/>
        </w:rPr>
      </w:pPr>
      <w:r w:rsidRPr="00BE57AB">
        <w:rPr>
          <w:b/>
          <w:bCs/>
          <w:smallCaps/>
        </w:rPr>
        <w:t>Faits de guerre civile ou étrangère, confiscation légale des biens assurés.</w:t>
      </w:r>
    </w:p>
    <w:p w14:paraId="68F7C689" w14:textId="77777777" w:rsidR="00BE57AB" w:rsidRPr="00BE57AB" w:rsidRDefault="00BE57AB" w:rsidP="00BE57AB">
      <w:pPr>
        <w:pStyle w:val="Tiret"/>
        <w:rPr>
          <w:b/>
          <w:bCs/>
          <w:smallCaps/>
        </w:rPr>
      </w:pPr>
      <w:r w:rsidRPr="00BE57AB">
        <w:rPr>
          <w:b/>
          <w:bCs/>
          <w:smallCaps/>
        </w:rPr>
        <w:t>Effets des insectes et des rongeurs.</w:t>
      </w:r>
    </w:p>
    <w:p w14:paraId="048867AA" w14:textId="77777777" w:rsidR="00BE57AB" w:rsidRPr="00BE57AB" w:rsidRDefault="00BE57AB" w:rsidP="00BE57AB">
      <w:pPr>
        <w:pStyle w:val="Tiret"/>
        <w:rPr>
          <w:b/>
          <w:bCs/>
          <w:smallCaps/>
        </w:rPr>
      </w:pPr>
      <w:r w:rsidRPr="00BE57AB">
        <w:rPr>
          <w:b/>
          <w:bCs/>
          <w:smallCaps/>
        </w:rPr>
        <w:lastRenderedPageBreak/>
        <w:t>Dommages graduels et progressifs.</w:t>
      </w:r>
    </w:p>
    <w:p w14:paraId="7FFD9BD4" w14:textId="77777777" w:rsidR="00BE57AB" w:rsidRPr="00BE57AB" w:rsidRDefault="00BE57AB" w:rsidP="00BE57AB">
      <w:pPr>
        <w:pStyle w:val="Tiret"/>
        <w:rPr>
          <w:b/>
          <w:bCs/>
          <w:smallCaps/>
        </w:rPr>
      </w:pPr>
      <w:r w:rsidRPr="00BE57AB">
        <w:rPr>
          <w:b/>
          <w:bCs/>
          <w:smallCaps/>
        </w:rPr>
        <w:t>Dommages survenus lors de la restauration / réparation / rénovation dès lors que le sinistre engage la responsabilité d’un professionnel (l’assureur s’engageant à effectuer le recours lorsque le professionnel responsable refuse d’indemniser les dommages).</w:t>
      </w:r>
    </w:p>
    <w:p w14:paraId="3F500143" w14:textId="77777777" w:rsidR="00BE57AB" w:rsidRPr="00BE57AB" w:rsidRDefault="00BE57AB" w:rsidP="00BE57AB">
      <w:pPr>
        <w:pStyle w:val="Tiret"/>
        <w:rPr>
          <w:b/>
          <w:bCs/>
          <w:smallCaps/>
        </w:rPr>
      </w:pPr>
      <w:r w:rsidRPr="00BE57AB">
        <w:rPr>
          <w:b/>
          <w:bCs/>
          <w:smallCaps/>
        </w:rPr>
        <w:t>Dommages provoqués par combustibles nucléaires ou toute source de rayonnement ionisant.</w:t>
      </w:r>
    </w:p>
    <w:p w14:paraId="7B4D3AE2" w14:textId="77777777" w:rsidR="00BE57AB" w:rsidRPr="00BE57AB" w:rsidRDefault="00BE57AB" w:rsidP="00BE57AB">
      <w:pPr>
        <w:pStyle w:val="Tiret"/>
        <w:rPr>
          <w:b/>
          <w:bCs/>
          <w:smallCaps/>
        </w:rPr>
      </w:pPr>
      <w:r w:rsidRPr="00BE57AB">
        <w:rPr>
          <w:b/>
          <w:bCs/>
          <w:smallCaps/>
        </w:rPr>
        <w:t>Dommages dus à l'usure (sauf usure du fermoir, de la monture ou du dispositif supportant l’objet) y compris ceux occasionnés aux éléments qui, du fait de leur fonction, nécessitent un remplacement fréquent.</w:t>
      </w:r>
    </w:p>
    <w:p w14:paraId="5CD8DE3F" w14:textId="77777777" w:rsidR="00BE57AB" w:rsidRPr="00BE57AB" w:rsidRDefault="00BE57AB" w:rsidP="00BE57AB">
      <w:pPr>
        <w:pStyle w:val="Tiret"/>
        <w:rPr>
          <w:b/>
          <w:bCs/>
          <w:smallCaps/>
        </w:rPr>
      </w:pPr>
      <w:r w:rsidRPr="00BE57AB">
        <w:rPr>
          <w:b/>
          <w:bCs/>
          <w:smallCaps/>
        </w:rPr>
        <w:t>Dommages causés par le fonctionnement interne d’un bien assuré.</w:t>
      </w:r>
    </w:p>
    <w:p w14:paraId="06D2F154" w14:textId="77777777" w:rsidR="00BE57AB" w:rsidRPr="00BE57AB" w:rsidRDefault="00BE57AB" w:rsidP="00BE57AB">
      <w:pPr>
        <w:pStyle w:val="Tiret"/>
        <w:rPr>
          <w:b/>
          <w:bCs/>
          <w:smallCaps/>
        </w:rPr>
      </w:pPr>
      <w:r w:rsidRPr="00BE57AB">
        <w:rPr>
          <w:b/>
          <w:bCs/>
          <w:smallCaps/>
        </w:rPr>
        <w:t>D’insuffisance ou d’inadaptation de l’emballage.</w:t>
      </w:r>
    </w:p>
    <w:p w14:paraId="6580E035" w14:textId="77777777" w:rsidR="00BE57AB" w:rsidRPr="00BE57AB" w:rsidRDefault="00BE57AB" w:rsidP="00BE57AB">
      <w:pPr>
        <w:pStyle w:val="Tiret"/>
        <w:rPr>
          <w:b/>
          <w:bCs/>
          <w:smallCaps/>
        </w:rPr>
      </w:pPr>
      <w:r w:rsidRPr="00BE57AB">
        <w:rPr>
          <w:b/>
          <w:bCs/>
          <w:smallCaps/>
        </w:rPr>
        <w:t>Pour les instruments de musique : bris de cordes, dommages esthétiques, effet de la variation de température ou de l’hygrométrie, vol dans un véhicule, dépréciation phonique.</w:t>
      </w:r>
    </w:p>
    <w:p w14:paraId="1C26300A" w14:textId="77777777" w:rsidR="00BE57AB" w:rsidRPr="00BE57AB" w:rsidRDefault="00BE57AB" w:rsidP="00BE57AB">
      <w:pPr>
        <w:pStyle w:val="Tiret"/>
        <w:rPr>
          <w:b/>
          <w:bCs/>
          <w:smallCaps/>
        </w:rPr>
      </w:pPr>
      <w:r w:rsidRPr="00BE57AB">
        <w:rPr>
          <w:b/>
          <w:bCs/>
          <w:smallCaps/>
        </w:rPr>
        <w:t>Pour les véhicules de collection, les dommages affectant un véhicule en circulation lors du sinistre, cette circulation résultant de sa seule motorisation.</w:t>
      </w:r>
    </w:p>
    <w:p w14:paraId="1E542D35" w14:textId="77777777" w:rsidR="00BE57AB" w:rsidRDefault="00BE57AB" w:rsidP="002D6B9C"/>
    <w:p w14:paraId="09C3E6F2" w14:textId="77777777" w:rsidR="00BE57AB" w:rsidRDefault="00BE57AB" w:rsidP="002D6B9C"/>
    <w:p w14:paraId="43F096FB" w14:textId="77777777" w:rsidR="00327E80" w:rsidRDefault="00327E80" w:rsidP="00327E80">
      <w:pPr>
        <w:pStyle w:val="Titre1"/>
        <w:numPr>
          <w:ilvl w:val="0"/>
          <w:numId w:val="0"/>
        </w:numPr>
        <w:jc w:val="both"/>
      </w:pPr>
    </w:p>
    <w:p w14:paraId="3B7DB453" w14:textId="2496F9C5" w:rsidR="00327E80" w:rsidRPr="00327E80" w:rsidRDefault="00B61106" w:rsidP="00327E80">
      <w:pPr>
        <w:pStyle w:val="Titre1"/>
        <w:rPr>
          <w:sz w:val="18"/>
          <w:szCs w:val="32"/>
        </w:rPr>
      </w:pPr>
      <w:r>
        <w:t xml:space="preserve">montants des garanties et </w:t>
      </w:r>
      <w:r w:rsidR="00327E80">
        <w:t>franchises</w:t>
      </w:r>
      <w:r w:rsidR="00327E80" w:rsidRPr="00327E80">
        <w:rPr>
          <w:sz w:val="18"/>
          <w:szCs w:val="32"/>
        </w:rPr>
        <w:t xml:space="preserve"> (non indexees)</w:t>
      </w:r>
    </w:p>
    <w:p w14:paraId="02677694" w14:textId="77777777" w:rsidR="00327E80" w:rsidRDefault="00327E80" w:rsidP="00327E80">
      <w:pPr>
        <w:pStyle w:val="Titre1"/>
        <w:numPr>
          <w:ilvl w:val="0"/>
          <w:numId w:val="0"/>
        </w:numPr>
        <w:jc w:val="both"/>
      </w:pPr>
    </w:p>
    <w:p w14:paraId="74B2317C" w14:textId="77777777" w:rsidR="00327E80" w:rsidRDefault="00327E80" w:rsidP="002D6B9C"/>
    <w:tbl>
      <w:tblPr>
        <w:tblStyle w:val="Style2"/>
        <w:tblW w:w="10627" w:type="dxa"/>
        <w:jc w:val="center"/>
        <w:tblLook w:val="04A0" w:firstRow="1" w:lastRow="0" w:firstColumn="1" w:lastColumn="0" w:noHBand="0" w:noVBand="1"/>
      </w:tblPr>
      <w:tblGrid>
        <w:gridCol w:w="5313"/>
        <w:gridCol w:w="5314"/>
      </w:tblGrid>
      <w:tr w:rsidR="00B61106" w14:paraId="65B73459" w14:textId="77777777" w:rsidTr="005F2C36">
        <w:trPr>
          <w:cnfStyle w:val="100000000000" w:firstRow="1" w:lastRow="0" w:firstColumn="0" w:lastColumn="0" w:oddVBand="0" w:evenVBand="0" w:oddHBand="0" w:evenHBand="0" w:firstRowFirstColumn="0" w:firstRowLastColumn="0" w:lastRowFirstColumn="0" w:lastRowLastColumn="0"/>
          <w:trHeight w:val="454"/>
          <w:jc w:val="center"/>
        </w:trPr>
        <w:tc>
          <w:tcPr>
            <w:tcW w:w="5313" w:type="dxa"/>
            <w:shd w:val="clear" w:color="auto" w:fill="689CA0"/>
            <w:vAlign w:val="center"/>
          </w:tcPr>
          <w:p w14:paraId="7CDF165D" w14:textId="2251E360" w:rsidR="00B61106" w:rsidRDefault="00B61106" w:rsidP="00B61106">
            <w:pPr>
              <w:spacing w:after="60"/>
              <w:jc w:val="center"/>
              <w:rPr>
                <w:rFonts w:cs="Arial"/>
              </w:rPr>
            </w:pPr>
            <w:r>
              <w:rPr>
                <w:rFonts w:cs="Arial"/>
              </w:rPr>
              <w:t>GARANTIE</w:t>
            </w:r>
          </w:p>
        </w:tc>
        <w:tc>
          <w:tcPr>
            <w:tcW w:w="5314" w:type="dxa"/>
            <w:shd w:val="clear" w:color="auto" w:fill="689CA0"/>
            <w:vAlign w:val="center"/>
          </w:tcPr>
          <w:p w14:paraId="19802FD1" w14:textId="7D44187A" w:rsidR="00B61106" w:rsidRDefault="00B61106" w:rsidP="00B61106">
            <w:pPr>
              <w:spacing w:after="60"/>
              <w:jc w:val="center"/>
              <w:rPr>
                <w:rFonts w:cs="Arial"/>
              </w:rPr>
            </w:pPr>
            <w:r>
              <w:rPr>
                <w:rFonts w:cs="Arial"/>
                <w:bCs/>
              </w:rPr>
              <w:t>MONTANT DE GARANTIE (au 1</w:t>
            </w:r>
            <w:r w:rsidR="00057756" w:rsidRPr="00B61106">
              <w:rPr>
                <w:rFonts w:cs="Arial"/>
                <w:bCs/>
                <w:vertAlign w:val="superscript"/>
              </w:rPr>
              <w:t>er</w:t>
            </w:r>
            <w:r w:rsidR="00057756">
              <w:rPr>
                <w:rFonts w:cs="Arial"/>
                <w:bCs/>
              </w:rPr>
              <w:t xml:space="preserve"> risque</w:t>
            </w:r>
            <w:r>
              <w:rPr>
                <w:rFonts w:cs="Arial"/>
                <w:bCs/>
              </w:rPr>
              <w:t>)</w:t>
            </w:r>
          </w:p>
        </w:tc>
      </w:tr>
      <w:tr w:rsidR="00B61106" w14:paraId="665A786C" w14:textId="77777777" w:rsidTr="00482041">
        <w:trPr>
          <w:trHeight w:val="567"/>
          <w:jc w:val="center"/>
        </w:trPr>
        <w:tc>
          <w:tcPr>
            <w:tcW w:w="5313" w:type="dxa"/>
            <w:shd w:val="clear" w:color="auto" w:fill="F2F2F2" w:themeFill="background1" w:themeFillShade="F2"/>
            <w:vAlign w:val="center"/>
          </w:tcPr>
          <w:p w14:paraId="406028DA" w14:textId="564DFF6B" w:rsidR="00B61106" w:rsidRDefault="00B61106" w:rsidP="00B61106">
            <w:pPr>
              <w:pStyle w:val="Clausier"/>
            </w:pPr>
            <w:r>
              <w:t>Pour les biens détenues de façon permanente (musée ou divers lieux mentionnés ci-après) :</w:t>
            </w:r>
          </w:p>
        </w:tc>
        <w:tc>
          <w:tcPr>
            <w:tcW w:w="5314" w:type="dxa"/>
            <w:shd w:val="clear" w:color="auto" w:fill="F2F2F2" w:themeFill="background1" w:themeFillShade="F2"/>
            <w:vAlign w:val="center"/>
          </w:tcPr>
          <w:p w14:paraId="1CE7093F" w14:textId="5771FAD7" w:rsidR="00B61106" w:rsidRPr="00B61106" w:rsidRDefault="00400CB1" w:rsidP="00B61106">
            <w:pPr>
              <w:spacing w:after="60"/>
              <w:jc w:val="center"/>
              <w:rPr>
                <w:rFonts w:cs="Arial"/>
                <w:color w:val="000000" w:themeColor="text1"/>
                <w:highlight w:val="yellow"/>
              </w:rPr>
            </w:pPr>
            <w:r>
              <w:rPr>
                <w:rFonts w:cs="Arial"/>
                <w:b/>
                <w:color w:val="000000" w:themeColor="text1"/>
              </w:rPr>
              <w:t>5</w:t>
            </w:r>
            <w:r w:rsidR="00B61106" w:rsidRPr="00E7746F">
              <w:rPr>
                <w:rFonts w:cs="Arial"/>
                <w:b/>
                <w:color w:val="000000" w:themeColor="text1"/>
              </w:rPr>
              <w:t xml:space="preserve"> 000 000 €</w:t>
            </w:r>
          </w:p>
        </w:tc>
      </w:tr>
      <w:tr w:rsidR="00B61106" w14:paraId="21B3C4A6" w14:textId="77777777" w:rsidTr="00482041">
        <w:trPr>
          <w:trHeight w:val="567"/>
          <w:jc w:val="center"/>
        </w:trPr>
        <w:tc>
          <w:tcPr>
            <w:tcW w:w="5313" w:type="dxa"/>
            <w:vAlign w:val="center"/>
          </w:tcPr>
          <w:p w14:paraId="16F3342C" w14:textId="15B50AF0" w:rsidR="00B61106" w:rsidRDefault="00B61106" w:rsidP="00482041">
            <w:pPr>
              <w:pStyle w:val="Tiret"/>
              <w:jc w:val="left"/>
            </w:pPr>
            <w:r>
              <w:t>Pour les biens non listés :</w:t>
            </w:r>
          </w:p>
        </w:tc>
        <w:tc>
          <w:tcPr>
            <w:tcW w:w="5314" w:type="dxa"/>
            <w:vAlign w:val="center"/>
          </w:tcPr>
          <w:p w14:paraId="2BF99AC8" w14:textId="7741E52F" w:rsidR="00B61106" w:rsidRPr="00B61106" w:rsidRDefault="00B61106" w:rsidP="00B61106">
            <w:pPr>
              <w:spacing w:after="60"/>
              <w:jc w:val="center"/>
              <w:rPr>
                <w:rFonts w:cs="Arial"/>
                <w:color w:val="000000" w:themeColor="text1"/>
              </w:rPr>
            </w:pPr>
            <w:r w:rsidRPr="00B61106">
              <w:rPr>
                <w:rFonts w:cs="Arial"/>
                <w:b/>
                <w:color w:val="000000" w:themeColor="text1"/>
              </w:rPr>
              <w:t>250 000 € et 25 000 € / objet</w:t>
            </w:r>
          </w:p>
        </w:tc>
      </w:tr>
      <w:tr w:rsidR="00B61106" w14:paraId="2F4CA560" w14:textId="77777777" w:rsidTr="00B61106">
        <w:trPr>
          <w:trHeight w:val="567"/>
          <w:jc w:val="center"/>
        </w:trPr>
        <w:tc>
          <w:tcPr>
            <w:tcW w:w="5313" w:type="dxa"/>
            <w:vAlign w:val="center"/>
          </w:tcPr>
          <w:p w14:paraId="0212FB9A" w14:textId="6112F40F" w:rsidR="00B61106" w:rsidRPr="00B61106" w:rsidRDefault="00B61106" w:rsidP="00B61106">
            <w:pPr>
              <w:pStyle w:val="Tiret"/>
            </w:pPr>
            <w:r>
              <w:t>Garantie automatique en cours d’année :</w:t>
            </w:r>
          </w:p>
        </w:tc>
        <w:tc>
          <w:tcPr>
            <w:tcW w:w="5314" w:type="dxa"/>
            <w:vAlign w:val="center"/>
          </w:tcPr>
          <w:p w14:paraId="2D4AF2AD" w14:textId="052ADCDF" w:rsidR="00B61106" w:rsidRPr="00B61106" w:rsidRDefault="00B61106" w:rsidP="00B61106">
            <w:pPr>
              <w:spacing w:after="60"/>
              <w:rPr>
                <w:rFonts w:cs="Arial"/>
                <w:bCs/>
                <w:color w:val="000000" w:themeColor="text1"/>
              </w:rPr>
            </w:pPr>
            <w:r>
              <w:rPr>
                <w:rFonts w:cs="Arial"/>
                <w:bCs/>
                <w:color w:val="000000" w:themeColor="text1"/>
              </w:rPr>
              <w:t>Entre deux actualisations, les œuvres nouvelles seront automatiquement assurées sous réserve de déclaration pour les seuls biens &gt; 75 000 €</w:t>
            </w:r>
            <w:r w:rsidR="004861D6">
              <w:rPr>
                <w:rFonts w:cs="Arial"/>
                <w:bCs/>
                <w:color w:val="000000" w:themeColor="text1"/>
              </w:rPr>
              <w:t xml:space="preserve"> unitaire ou si augmentation de la valeur globale des biens supérieure à 20 %.</w:t>
            </w:r>
          </w:p>
        </w:tc>
      </w:tr>
      <w:tr w:rsidR="00B61106" w14:paraId="05B66DAD" w14:textId="77777777" w:rsidTr="004861D6">
        <w:trPr>
          <w:trHeight w:val="567"/>
          <w:jc w:val="center"/>
        </w:trPr>
        <w:tc>
          <w:tcPr>
            <w:tcW w:w="5313" w:type="dxa"/>
            <w:vAlign w:val="center"/>
          </w:tcPr>
          <w:p w14:paraId="05EEFAB6" w14:textId="4D03E83D" w:rsidR="00B61106" w:rsidRDefault="004861D6" w:rsidP="004861D6">
            <w:pPr>
              <w:pStyle w:val="Tiret"/>
            </w:pPr>
            <w:r>
              <w:t>Garantie automatique des transports « internes » entre les sites du souscripteur :</w:t>
            </w:r>
          </w:p>
        </w:tc>
        <w:tc>
          <w:tcPr>
            <w:tcW w:w="5314" w:type="dxa"/>
            <w:vAlign w:val="center"/>
          </w:tcPr>
          <w:p w14:paraId="3C14D183" w14:textId="349031A5" w:rsidR="00B61106" w:rsidRPr="004861D6" w:rsidRDefault="004861D6" w:rsidP="00B61106">
            <w:pPr>
              <w:spacing w:after="60"/>
              <w:jc w:val="center"/>
              <w:rPr>
                <w:rFonts w:cs="Arial"/>
                <w:b/>
                <w:color w:val="000000" w:themeColor="text1"/>
              </w:rPr>
            </w:pPr>
            <w:r w:rsidRPr="004861D6">
              <w:rPr>
                <w:rFonts w:cs="Arial"/>
                <w:b/>
                <w:color w:val="000000" w:themeColor="text1"/>
              </w:rPr>
              <w:t xml:space="preserve">Premier risque </w:t>
            </w:r>
            <w:r w:rsidRPr="00057756">
              <w:rPr>
                <w:rFonts w:cs="Arial"/>
                <w:b/>
                <w:color w:val="000000" w:themeColor="text1"/>
              </w:rPr>
              <w:t>de 100 000 €</w:t>
            </w:r>
          </w:p>
        </w:tc>
      </w:tr>
      <w:tr w:rsidR="004861D6" w14:paraId="2FCAB862" w14:textId="77777777" w:rsidTr="00482041">
        <w:trPr>
          <w:trHeight w:val="567"/>
          <w:jc w:val="center"/>
        </w:trPr>
        <w:tc>
          <w:tcPr>
            <w:tcW w:w="10627" w:type="dxa"/>
            <w:gridSpan w:val="2"/>
            <w:shd w:val="clear" w:color="auto" w:fill="F2F2F2" w:themeFill="background1" w:themeFillShade="F2"/>
            <w:vAlign w:val="center"/>
          </w:tcPr>
          <w:p w14:paraId="1083EA93" w14:textId="59656D55" w:rsidR="004861D6" w:rsidRPr="004861D6" w:rsidRDefault="004861D6" w:rsidP="004861D6">
            <w:pPr>
              <w:pStyle w:val="Clausier"/>
              <w:rPr>
                <w:rFonts w:cs="Arial"/>
                <w:b/>
                <w:color w:val="000000" w:themeColor="text1"/>
              </w:rPr>
            </w:pPr>
            <w:r>
              <w:t>Pour les expositions temporaires et détentions ponctuelles, garantie de type « clou à clou » :</w:t>
            </w:r>
          </w:p>
        </w:tc>
      </w:tr>
      <w:tr w:rsidR="004861D6" w14:paraId="35A14152" w14:textId="77777777" w:rsidTr="00717138">
        <w:trPr>
          <w:trHeight w:val="567"/>
          <w:jc w:val="center"/>
        </w:trPr>
        <w:tc>
          <w:tcPr>
            <w:tcW w:w="5313" w:type="dxa"/>
          </w:tcPr>
          <w:p w14:paraId="69CABFE3" w14:textId="4051B332" w:rsidR="004861D6" w:rsidRDefault="004861D6" w:rsidP="00717138">
            <w:pPr>
              <w:pStyle w:val="XXX"/>
              <w:jc w:val="left"/>
            </w:pPr>
            <w:r>
              <w:t>Garantie globale de l’ensemble des « petites » expositions organisées chaque année par le souscripteur (sans déclaration) :</w:t>
            </w:r>
          </w:p>
        </w:tc>
        <w:tc>
          <w:tcPr>
            <w:tcW w:w="5314" w:type="dxa"/>
            <w:vAlign w:val="center"/>
          </w:tcPr>
          <w:p w14:paraId="2230650C" w14:textId="53AB6C5A" w:rsidR="004861D6" w:rsidRPr="004861D6" w:rsidRDefault="004861D6" w:rsidP="00506217">
            <w:pPr>
              <w:spacing w:after="60"/>
              <w:jc w:val="center"/>
              <w:rPr>
                <w:rFonts w:cs="Arial"/>
                <w:b/>
                <w:color w:val="000000" w:themeColor="text1"/>
              </w:rPr>
            </w:pPr>
            <w:r>
              <w:rPr>
                <w:rFonts w:cs="Arial"/>
                <w:b/>
                <w:color w:val="000000" w:themeColor="text1"/>
              </w:rPr>
              <w:t xml:space="preserve">Exposition </w:t>
            </w:r>
            <w:r w:rsidRPr="00057756">
              <w:rPr>
                <w:rFonts w:cs="Arial"/>
                <w:b/>
                <w:color w:val="000000" w:themeColor="text1"/>
              </w:rPr>
              <w:t>jusqu’à 70 000 €</w:t>
            </w:r>
          </w:p>
        </w:tc>
      </w:tr>
      <w:tr w:rsidR="004861D6" w14:paraId="2DE31968" w14:textId="77777777" w:rsidTr="004861D6">
        <w:trPr>
          <w:trHeight w:val="567"/>
          <w:jc w:val="center"/>
        </w:trPr>
        <w:tc>
          <w:tcPr>
            <w:tcW w:w="5313" w:type="dxa"/>
            <w:vAlign w:val="center"/>
          </w:tcPr>
          <w:p w14:paraId="375A1C9A" w14:textId="0CE4F0E3" w:rsidR="004861D6" w:rsidRDefault="004861D6" w:rsidP="004861D6">
            <w:pPr>
              <w:pStyle w:val="XXX"/>
            </w:pPr>
            <w:r>
              <w:t>Avec déclaration préalable (garantie en valeur agréée) :</w:t>
            </w:r>
          </w:p>
        </w:tc>
        <w:tc>
          <w:tcPr>
            <w:tcW w:w="5314" w:type="dxa"/>
            <w:vAlign w:val="center"/>
          </w:tcPr>
          <w:p w14:paraId="34AA3CB8" w14:textId="77777777" w:rsidR="004861D6" w:rsidRDefault="004861D6" w:rsidP="004861D6">
            <w:pPr>
              <w:spacing w:after="60"/>
              <w:rPr>
                <w:rFonts w:cs="Arial"/>
                <w:bCs/>
                <w:color w:val="000000" w:themeColor="text1"/>
              </w:rPr>
            </w:pPr>
            <w:r>
              <w:rPr>
                <w:rFonts w:cs="Arial"/>
                <w:bCs/>
                <w:color w:val="000000" w:themeColor="text1"/>
              </w:rPr>
              <w:t xml:space="preserve">Exposition &gt; 70 000 € et détention ponctuelle : selon valorisation déclarée </w:t>
            </w:r>
            <w:r w:rsidRPr="004861D6">
              <w:rPr>
                <w:rFonts w:cs="Arial"/>
                <w:bCs/>
                <w:color w:val="000000" w:themeColor="text1"/>
                <w:u w:val="single"/>
              </w:rPr>
              <w:t>dans la limite de 5 000 000 €.</w:t>
            </w:r>
          </w:p>
          <w:p w14:paraId="170820E8" w14:textId="7FA2F401" w:rsidR="004861D6" w:rsidRPr="004861D6" w:rsidRDefault="004861D6" w:rsidP="004861D6">
            <w:pPr>
              <w:spacing w:after="60"/>
              <w:rPr>
                <w:rFonts w:cs="Arial"/>
                <w:bCs/>
                <w:color w:val="000000" w:themeColor="text1"/>
              </w:rPr>
            </w:pPr>
            <w:r>
              <w:rPr>
                <w:rFonts w:cs="Arial"/>
                <w:bCs/>
                <w:color w:val="000000" w:themeColor="text1"/>
              </w:rPr>
              <w:t xml:space="preserve">En cas d’oubli ou de retard, la garantie est </w:t>
            </w:r>
            <w:r w:rsidR="00764473">
              <w:rPr>
                <w:rFonts w:cs="Arial"/>
                <w:bCs/>
                <w:color w:val="000000" w:themeColor="text1"/>
              </w:rPr>
              <w:t>acquise</w:t>
            </w:r>
            <w:r>
              <w:rPr>
                <w:rFonts w:cs="Arial"/>
                <w:bCs/>
                <w:color w:val="000000" w:themeColor="text1"/>
              </w:rPr>
              <w:t xml:space="preserve"> </w:t>
            </w:r>
            <w:r w:rsidR="00764473">
              <w:rPr>
                <w:rFonts w:cs="Arial"/>
                <w:bCs/>
                <w:color w:val="000000" w:themeColor="text1"/>
              </w:rPr>
              <w:t xml:space="preserve">à hauteur de 50 000 € par sinistre jusqu’à la date et heure de déclaration </w:t>
            </w:r>
            <w:r w:rsidR="00764473" w:rsidRPr="00BD744D">
              <w:rPr>
                <w:rFonts w:cs="Arial"/>
                <w:bCs/>
                <w:i/>
                <w:iCs/>
                <w:color w:val="000000" w:themeColor="text1"/>
                <w:sz w:val="16"/>
                <w:szCs w:val="16"/>
              </w:rPr>
              <w:t>(</w:t>
            </w:r>
            <w:r w:rsidR="00764473" w:rsidRPr="00764473">
              <w:rPr>
                <w:rFonts w:cs="Arial"/>
                <w:bCs/>
                <w:i/>
                <w:iCs/>
                <w:color w:val="000000" w:themeColor="text1"/>
                <w:sz w:val="16"/>
                <w:szCs w:val="16"/>
                <w:u w:val="single"/>
              </w:rPr>
              <w:t>garantie non accordée en dehors des locaux du souscripteur ou en extérieur</w:t>
            </w:r>
            <w:r w:rsidR="00764473" w:rsidRPr="00BD744D">
              <w:rPr>
                <w:rFonts w:cs="Arial"/>
                <w:bCs/>
                <w:i/>
                <w:iCs/>
                <w:color w:val="000000" w:themeColor="text1"/>
                <w:sz w:val="16"/>
                <w:szCs w:val="16"/>
              </w:rPr>
              <w:t>).</w:t>
            </w:r>
          </w:p>
        </w:tc>
      </w:tr>
      <w:tr w:rsidR="00482041" w14:paraId="7DBBBE15" w14:textId="77777777" w:rsidTr="00482041">
        <w:trPr>
          <w:trHeight w:val="567"/>
          <w:jc w:val="center"/>
        </w:trPr>
        <w:tc>
          <w:tcPr>
            <w:tcW w:w="10627" w:type="dxa"/>
            <w:gridSpan w:val="2"/>
            <w:shd w:val="clear" w:color="auto" w:fill="F2F2F2" w:themeFill="background1" w:themeFillShade="F2"/>
            <w:vAlign w:val="center"/>
          </w:tcPr>
          <w:p w14:paraId="4A641D10" w14:textId="1815B1F8" w:rsidR="00482041" w:rsidRDefault="00482041" w:rsidP="00482041">
            <w:pPr>
              <w:pStyle w:val="Clausier"/>
              <w:rPr>
                <w:rFonts w:cs="Arial"/>
                <w:bCs/>
                <w:color w:val="000000" w:themeColor="text1"/>
              </w:rPr>
            </w:pPr>
            <w:r>
              <w:t>Frais et pertes annexes</w:t>
            </w:r>
          </w:p>
        </w:tc>
      </w:tr>
      <w:tr w:rsidR="00BD744D" w14:paraId="7B6F7E45" w14:textId="77777777" w:rsidTr="004861D6">
        <w:trPr>
          <w:trHeight w:val="567"/>
          <w:jc w:val="center"/>
        </w:trPr>
        <w:tc>
          <w:tcPr>
            <w:tcW w:w="5313" w:type="dxa"/>
            <w:vAlign w:val="center"/>
          </w:tcPr>
          <w:p w14:paraId="72DBA935" w14:textId="621DE43F" w:rsidR="00BD744D" w:rsidRDefault="00BD744D" w:rsidP="00BD744D">
            <w:pPr>
              <w:pStyle w:val="Clausier"/>
              <w:numPr>
                <w:ilvl w:val="0"/>
                <w:numId w:val="0"/>
              </w:numPr>
            </w:pPr>
            <w:r>
              <w:t>Honoraires d’expert(s) (y compris frais de déplacement et d’hébergement)</w:t>
            </w:r>
          </w:p>
        </w:tc>
        <w:tc>
          <w:tcPr>
            <w:tcW w:w="5314" w:type="dxa"/>
            <w:vAlign w:val="center"/>
          </w:tcPr>
          <w:p w14:paraId="6FF7406D" w14:textId="55979995" w:rsidR="00BD744D" w:rsidRPr="00057756" w:rsidRDefault="00BD744D" w:rsidP="00BD744D">
            <w:pPr>
              <w:spacing w:after="60"/>
              <w:jc w:val="center"/>
              <w:rPr>
                <w:rFonts w:cs="Arial"/>
                <w:bCs/>
                <w:color w:val="000000" w:themeColor="text1"/>
              </w:rPr>
            </w:pPr>
            <w:r w:rsidRPr="00057756">
              <w:rPr>
                <w:rFonts w:cs="Arial"/>
                <w:bCs/>
                <w:color w:val="000000" w:themeColor="text1"/>
              </w:rPr>
              <w:t xml:space="preserve">A concurrence d’un minimum de </w:t>
            </w:r>
            <w:r w:rsidRPr="00057756">
              <w:rPr>
                <w:rFonts w:cs="Arial"/>
                <w:b/>
                <w:color w:val="000000" w:themeColor="text1"/>
              </w:rPr>
              <w:t>20 000 €</w:t>
            </w:r>
          </w:p>
        </w:tc>
      </w:tr>
      <w:tr w:rsidR="00BD744D" w14:paraId="0FE5F6E2" w14:textId="77777777" w:rsidTr="004861D6">
        <w:trPr>
          <w:trHeight w:val="567"/>
          <w:jc w:val="center"/>
        </w:trPr>
        <w:tc>
          <w:tcPr>
            <w:tcW w:w="5313" w:type="dxa"/>
            <w:vAlign w:val="center"/>
          </w:tcPr>
          <w:p w14:paraId="328CEDE6" w14:textId="0F4A54D6" w:rsidR="00BD744D" w:rsidRDefault="00482041" w:rsidP="00BD744D">
            <w:pPr>
              <w:pStyle w:val="Clausier"/>
              <w:numPr>
                <w:ilvl w:val="0"/>
                <w:numId w:val="0"/>
              </w:numPr>
            </w:pPr>
            <w:r>
              <w:t>Matériels divers liés à l’exposition</w:t>
            </w:r>
          </w:p>
        </w:tc>
        <w:tc>
          <w:tcPr>
            <w:tcW w:w="5314" w:type="dxa"/>
            <w:vAlign w:val="center"/>
          </w:tcPr>
          <w:p w14:paraId="638F6A18" w14:textId="149E8C1C" w:rsidR="00BD744D" w:rsidRPr="00057756" w:rsidRDefault="00482041" w:rsidP="00BD744D">
            <w:pPr>
              <w:spacing w:after="60"/>
              <w:jc w:val="center"/>
              <w:rPr>
                <w:rFonts w:cs="Arial"/>
                <w:bCs/>
                <w:color w:val="000000" w:themeColor="text1"/>
              </w:rPr>
            </w:pPr>
            <w:r w:rsidRPr="00057756">
              <w:rPr>
                <w:rFonts w:cs="Arial"/>
                <w:b/>
                <w:color w:val="000000" w:themeColor="text1"/>
              </w:rPr>
              <w:t>100 000 €</w:t>
            </w:r>
            <w:r w:rsidRPr="00057756">
              <w:rPr>
                <w:rFonts w:cs="Arial"/>
                <w:bCs/>
                <w:color w:val="000000" w:themeColor="text1"/>
              </w:rPr>
              <w:t xml:space="preserve"> par exposition (sauf lorsque leur valeur est intégrée dans la liste des biens).</w:t>
            </w:r>
          </w:p>
        </w:tc>
      </w:tr>
      <w:tr w:rsidR="00BD744D" w14:paraId="416C7BA4" w14:textId="77777777" w:rsidTr="004861D6">
        <w:trPr>
          <w:trHeight w:val="567"/>
          <w:jc w:val="center"/>
        </w:trPr>
        <w:tc>
          <w:tcPr>
            <w:tcW w:w="5313" w:type="dxa"/>
            <w:vAlign w:val="center"/>
          </w:tcPr>
          <w:p w14:paraId="78D570AD" w14:textId="3876BE50" w:rsidR="00BD744D" w:rsidRDefault="00482041" w:rsidP="00BD744D">
            <w:pPr>
              <w:pStyle w:val="Clausier"/>
              <w:numPr>
                <w:ilvl w:val="0"/>
                <w:numId w:val="0"/>
              </w:numPr>
            </w:pPr>
            <w:r>
              <w:t>Frais de clôture provisoire / gardiennage</w:t>
            </w:r>
          </w:p>
        </w:tc>
        <w:tc>
          <w:tcPr>
            <w:tcW w:w="5314" w:type="dxa"/>
            <w:vAlign w:val="center"/>
          </w:tcPr>
          <w:p w14:paraId="2F5094E2" w14:textId="6A93DF32" w:rsidR="00BD744D" w:rsidRPr="00057756" w:rsidRDefault="00482041" w:rsidP="00BD744D">
            <w:pPr>
              <w:spacing w:after="60"/>
              <w:jc w:val="center"/>
              <w:rPr>
                <w:rFonts w:cs="Arial"/>
                <w:b/>
                <w:color w:val="000000" w:themeColor="text1"/>
              </w:rPr>
            </w:pPr>
            <w:r w:rsidRPr="00057756">
              <w:rPr>
                <w:rFonts w:cs="Arial"/>
                <w:b/>
                <w:color w:val="000000" w:themeColor="text1"/>
              </w:rPr>
              <w:t>35 000 €</w:t>
            </w:r>
          </w:p>
        </w:tc>
      </w:tr>
    </w:tbl>
    <w:p w14:paraId="7C1413E3" w14:textId="77777777" w:rsidR="00327E80" w:rsidRDefault="00327E80" w:rsidP="002D6B9C"/>
    <w:tbl>
      <w:tblPr>
        <w:tblStyle w:val="Style2"/>
        <w:tblW w:w="0" w:type="auto"/>
        <w:tblLook w:val="04A0" w:firstRow="1" w:lastRow="0" w:firstColumn="1" w:lastColumn="0" w:noHBand="0" w:noVBand="1"/>
      </w:tblPr>
      <w:tblGrid>
        <w:gridCol w:w="7366"/>
        <w:gridCol w:w="3170"/>
      </w:tblGrid>
      <w:tr w:rsidR="00482041" w14:paraId="32AD0644" w14:textId="77777777" w:rsidTr="005F2C36">
        <w:trPr>
          <w:cnfStyle w:val="100000000000" w:firstRow="1" w:lastRow="0" w:firstColumn="0" w:lastColumn="0" w:oddVBand="0" w:evenVBand="0" w:oddHBand="0" w:evenHBand="0" w:firstRowFirstColumn="0" w:firstRowLastColumn="0" w:lastRowFirstColumn="0" w:lastRowLastColumn="0"/>
          <w:trHeight w:val="454"/>
        </w:trPr>
        <w:tc>
          <w:tcPr>
            <w:tcW w:w="10536" w:type="dxa"/>
            <w:gridSpan w:val="2"/>
            <w:shd w:val="clear" w:color="auto" w:fill="689CA0"/>
            <w:vAlign w:val="center"/>
          </w:tcPr>
          <w:p w14:paraId="769E5197" w14:textId="006166BB" w:rsidR="00482041" w:rsidRDefault="00482041" w:rsidP="00482041">
            <w:pPr>
              <w:jc w:val="center"/>
            </w:pPr>
            <w:r>
              <w:lastRenderedPageBreak/>
              <w:t>FRANCHISES</w:t>
            </w:r>
          </w:p>
        </w:tc>
      </w:tr>
      <w:tr w:rsidR="00482041" w14:paraId="682D0EB2" w14:textId="77777777" w:rsidTr="00482041">
        <w:trPr>
          <w:trHeight w:val="454"/>
        </w:trPr>
        <w:tc>
          <w:tcPr>
            <w:tcW w:w="7366" w:type="dxa"/>
            <w:vAlign w:val="center"/>
          </w:tcPr>
          <w:p w14:paraId="32D634A6" w14:textId="5DC072FC" w:rsidR="00482041" w:rsidRDefault="00482041" w:rsidP="00482041">
            <w:pPr>
              <w:jc w:val="left"/>
            </w:pPr>
            <w:r>
              <w:t>Biens détenus de façon permanente (durée &gt; 1 an)</w:t>
            </w:r>
          </w:p>
        </w:tc>
        <w:tc>
          <w:tcPr>
            <w:tcW w:w="3170" w:type="dxa"/>
            <w:vAlign w:val="center"/>
          </w:tcPr>
          <w:p w14:paraId="5EAE84E4" w14:textId="4B9F3545" w:rsidR="00482041" w:rsidRPr="00057756" w:rsidRDefault="00057756" w:rsidP="00482041">
            <w:pPr>
              <w:jc w:val="center"/>
            </w:pPr>
            <w:r w:rsidRPr="00057756">
              <w:t>Néant</w:t>
            </w:r>
          </w:p>
        </w:tc>
      </w:tr>
      <w:tr w:rsidR="00482041" w14:paraId="43E8CA8E" w14:textId="77777777" w:rsidTr="00482041">
        <w:trPr>
          <w:trHeight w:val="454"/>
        </w:trPr>
        <w:tc>
          <w:tcPr>
            <w:tcW w:w="7366" w:type="dxa"/>
            <w:vAlign w:val="center"/>
          </w:tcPr>
          <w:p w14:paraId="2399A3C6" w14:textId="0ED8E48C" w:rsidR="00482041" w:rsidRDefault="00482041" w:rsidP="00482041">
            <w:pPr>
              <w:jc w:val="left"/>
            </w:pPr>
            <w:r>
              <w:t>Biens confiés au souscripteur de façon provisoire ou lors d’expositions temporaires</w:t>
            </w:r>
          </w:p>
        </w:tc>
        <w:tc>
          <w:tcPr>
            <w:tcW w:w="3170" w:type="dxa"/>
            <w:vAlign w:val="center"/>
          </w:tcPr>
          <w:p w14:paraId="582CA5FD" w14:textId="0EF0C26F" w:rsidR="00482041" w:rsidRPr="00057756" w:rsidRDefault="00482041" w:rsidP="00482041">
            <w:pPr>
              <w:jc w:val="center"/>
            </w:pPr>
            <w:r w:rsidRPr="00057756">
              <w:t>Néant</w:t>
            </w:r>
          </w:p>
        </w:tc>
      </w:tr>
    </w:tbl>
    <w:p w14:paraId="329CB742" w14:textId="77777777" w:rsidR="00482041" w:rsidRDefault="00482041" w:rsidP="002D6B9C"/>
    <w:p w14:paraId="55A02DCD" w14:textId="77777777" w:rsidR="00327E80" w:rsidRDefault="00327E80" w:rsidP="002D6B9C"/>
    <w:p w14:paraId="00924DDE" w14:textId="77777777" w:rsidR="00327E80" w:rsidRDefault="00327E80" w:rsidP="00327E80">
      <w:pPr>
        <w:pStyle w:val="Toutpetit"/>
      </w:pPr>
    </w:p>
    <w:p w14:paraId="5857C850" w14:textId="77777777" w:rsidR="00327E80" w:rsidRDefault="00327E80" w:rsidP="00327E80">
      <w:pPr>
        <w:pStyle w:val="Titre1"/>
        <w:numPr>
          <w:ilvl w:val="0"/>
          <w:numId w:val="0"/>
        </w:numPr>
        <w:jc w:val="both"/>
      </w:pPr>
    </w:p>
    <w:p w14:paraId="0792C9D3" w14:textId="134F4B74" w:rsidR="00327E80" w:rsidRDefault="00327E80" w:rsidP="00327E80">
      <w:pPr>
        <w:pStyle w:val="Titre1"/>
      </w:pPr>
      <w:r>
        <w:t>dispositions particulieres du contrat</w:t>
      </w:r>
    </w:p>
    <w:p w14:paraId="5735B090" w14:textId="77777777" w:rsidR="00327E80" w:rsidRDefault="00327E80" w:rsidP="00327E80">
      <w:pPr>
        <w:pStyle w:val="Titre1"/>
        <w:numPr>
          <w:ilvl w:val="0"/>
          <w:numId w:val="0"/>
        </w:numPr>
        <w:jc w:val="both"/>
      </w:pPr>
    </w:p>
    <w:p w14:paraId="009ADD5A" w14:textId="77777777" w:rsidR="00327E80" w:rsidRDefault="00327E80" w:rsidP="002D6B9C"/>
    <w:p w14:paraId="4522A378" w14:textId="77777777" w:rsidR="00327E80" w:rsidRPr="00E506EE" w:rsidRDefault="00327E80" w:rsidP="00327E80">
      <w:pPr>
        <w:spacing w:after="60"/>
        <w:rPr>
          <w:rFonts w:cs="Arial"/>
          <w:b/>
          <w:u w:val="single"/>
        </w:rPr>
      </w:pPr>
      <w:bookmarkStart w:id="1" w:name="_Hlk70183939"/>
      <w:r w:rsidRPr="00E506EE">
        <w:rPr>
          <w:rFonts w:cs="Arial"/>
          <w:b/>
          <w:u w:val="single"/>
        </w:rPr>
        <w:t>Principes généraux</w:t>
      </w:r>
    </w:p>
    <w:p w14:paraId="5CE61353" w14:textId="77777777" w:rsidR="00327E80" w:rsidRPr="003D0510" w:rsidRDefault="00327E80" w:rsidP="009E1C66"/>
    <w:p w14:paraId="3001E703" w14:textId="77777777" w:rsidR="00482041" w:rsidRPr="00057756" w:rsidRDefault="00482041" w:rsidP="00482041">
      <w:pPr>
        <w:pStyle w:val="Clausier"/>
      </w:pPr>
      <w:r w:rsidRPr="00482041">
        <w:t xml:space="preserve">La garantie est acquise dès la prise d'effet prévue aux conditions particulières du </w:t>
      </w:r>
      <w:r w:rsidRPr="00057756">
        <w:t>contrat et s’appliquera y compris aux expositions en cours à la date d’effet du contrat (sauf demande spécifique formulée par le souscripteur).</w:t>
      </w:r>
    </w:p>
    <w:p w14:paraId="1754324F" w14:textId="77777777" w:rsidR="00482041" w:rsidRPr="00482041" w:rsidRDefault="00482041" w:rsidP="00482041">
      <w:pPr>
        <w:pStyle w:val="Toutpetit"/>
      </w:pPr>
    </w:p>
    <w:p w14:paraId="448FE70B" w14:textId="77777777" w:rsidR="00482041" w:rsidRDefault="00482041" w:rsidP="00482041">
      <w:pPr>
        <w:pStyle w:val="XXX"/>
      </w:pPr>
      <w:r>
        <w:t>Les limites de garanties ou les exclusions figurant aux conditions générales ou particulières sont abrogées lorsqu’elles sont contraires aux présentes dispositions.</w:t>
      </w:r>
    </w:p>
    <w:p w14:paraId="22F9ACBA" w14:textId="77777777" w:rsidR="00327E80" w:rsidRPr="00327E80" w:rsidRDefault="00327E80" w:rsidP="00327E80">
      <w:pPr>
        <w:pStyle w:val="Toutpetit"/>
      </w:pPr>
    </w:p>
    <w:p w14:paraId="101132A0" w14:textId="13BE52A6" w:rsidR="00482041" w:rsidRDefault="00482041" w:rsidP="00482041">
      <w:pPr>
        <w:pStyle w:val="Clausier"/>
      </w:pPr>
      <w:r w:rsidRPr="00A241DE">
        <w:t>L’assuré agit tant pour son compte que pour le compte de qui il appartiendra, notamment pour le compte des propriétaires des biens assurés.</w:t>
      </w:r>
    </w:p>
    <w:p w14:paraId="41F2AFDE" w14:textId="77777777" w:rsidR="00482041" w:rsidRPr="00482041" w:rsidRDefault="00482041" w:rsidP="00482041">
      <w:pPr>
        <w:pStyle w:val="Toutpetit"/>
      </w:pPr>
    </w:p>
    <w:p w14:paraId="15E89608" w14:textId="4C3A715E" w:rsidR="00482041" w:rsidRDefault="00482041" w:rsidP="005D2553">
      <w:pPr>
        <w:pStyle w:val="Clausier"/>
        <w:spacing w:after="60"/>
      </w:pPr>
      <w:r w:rsidRPr="00A241DE">
        <w:t xml:space="preserve">Les assureurs déclarent avoir une connaissance suffisante des risques, les ayant fait visiter et/ou reconnaître. En conséquence, ils les acceptent tels qu'ils se présentent, en renonçant à se prévaloir de toute déclaration de l'assuré, de toute erreur ou omission, tant à propos de la construction des bâtiments, leur mode de chauffage, les moyens de protection et de prévention, la disposition des lieux, les voisinages ou contiguïtés. </w:t>
      </w:r>
    </w:p>
    <w:p w14:paraId="4285DEEB" w14:textId="77777777" w:rsidR="00482041" w:rsidRPr="00482041" w:rsidRDefault="00482041" w:rsidP="00482041">
      <w:pPr>
        <w:pStyle w:val="Toutpetit"/>
      </w:pPr>
    </w:p>
    <w:p w14:paraId="6D768C46" w14:textId="77777777" w:rsidR="00482041" w:rsidRDefault="00482041" w:rsidP="00646AE4">
      <w:pPr>
        <w:pStyle w:val="XXX"/>
        <w:spacing w:after="60"/>
      </w:pPr>
      <w:r w:rsidRPr="00B307CD">
        <w:t xml:space="preserve">A la demande de l’assureur, le souscripteur s’engage lors d’une exposition temporaire dont le montant des œuvres exposées dépasserait 300.000 € à apporter des mesures de protection complémentaires. Ces mesures de protection devront faire l’objet d’une négociation tripartite avec le souscripteur, le ou les commissaires de l’exposition et l’assureur. A défaut, les garanties vol et vandalisme pourront être refusées par l’assureur. </w:t>
      </w:r>
    </w:p>
    <w:p w14:paraId="5A0D54A3" w14:textId="77777777" w:rsidR="00482041" w:rsidRPr="00482041" w:rsidRDefault="00482041" w:rsidP="00482041">
      <w:pPr>
        <w:pStyle w:val="Toutpetit"/>
      </w:pPr>
    </w:p>
    <w:p w14:paraId="275CEE78" w14:textId="2D7B4799" w:rsidR="00482041" w:rsidRDefault="00482041" w:rsidP="00646AE4">
      <w:pPr>
        <w:pStyle w:val="XXX"/>
        <w:spacing w:after="60"/>
        <w:rPr>
          <w:rFonts w:cs="Arial"/>
        </w:rPr>
      </w:pPr>
      <w:r w:rsidRPr="00482041">
        <w:rPr>
          <w:rFonts w:cs="Arial"/>
        </w:rPr>
        <w:t>Les conventions diverses signées par l’assuré peuvent contenir des renonciations à recours. Les assureurs en prennent note et renoncent à se prévaloir de toutes clauses de cette nature</w:t>
      </w:r>
      <w:r w:rsidRPr="00482041">
        <w:rPr>
          <w:rFonts w:cs="Arial"/>
          <w:i/>
        </w:rPr>
        <w:t>.</w:t>
      </w:r>
      <w:r w:rsidRPr="00482041">
        <w:rPr>
          <w:rFonts w:cs="Arial"/>
        </w:rPr>
        <w:t xml:space="preserve"> Ils pourront toutefois exercer leur recours si le responsable de l'événement dispose d'une assurance personnelle dans la limite des garanties du contrat dont il est titulaire.</w:t>
      </w:r>
    </w:p>
    <w:p w14:paraId="4E5092B0" w14:textId="77777777" w:rsidR="00482041" w:rsidRPr="00482041" w:rsidRDefault="00482041" w:rsidP="00482041">
      <w:pPr>
        <w:pStyle w:val="Toutpetit"/>
      </w:pPr>
    </w:p>
    <w:p w14:paraId="4A91CDA7" w14:textId="03E54F65" w:rsidR="00482041" w:rsidRDefault="00482041" w:rsidP="00482041">
      <w:pPr>
        <w:pStyle w:val="Clausier"/>
      </w:pPr>
      <w:bookmarkStart w:id="2" w:name="_Hlk110406058"/>
      <w:r w:rsidRPr="00A241DE">
        <w:t>L'assureur accepte de renoncer, sauf cas de malveillance, de dol ou de faute lourde, au recours qu’il serait en droit d’exercer à l’égard d’un tiers ou d’un préposé du souscripteur</w:t>
      </w:r>
      <w:bookmarkEnd w:id="2"/>
      <w:r w:rsidRPr="00A241DE">
        <w:t>.</w:t>
      </w:r>
    </w:p>
    <w:p w14:paraId="45F13149" w14:textId="77777777" w:rsidR="00482041" w:rsidRPr="00482041" w:rsidRDefault="00482041" w:rsidP="00482041">
      <w:pPr>
        <w:pStyle w:val="Toutpetit"/>
      </w:pPr>
    </w:p>
    <w:p w14:paraId="4427E8AD" w14:textId="34B68C91" w:rsidR="00482041" w:rsidRDefault="00482041" w:rsidP="00482041">
      <w:pPr>
        <w:pStyle w:val="XXX"/>
      </w:pPr>
      <w:r w:rsidRPr="00482041">
        <w:t>L'assureur pourra toutefois exercer son recours si le responsable de l'événement dispose d'une assurance personnelle dans la limite des garanties du contrat dont il est titulaire, ou en cas d’acte de malveillance.</w:t>
      </w:r>
    </w:p>
    <w:p w14:paraId="32F4052C" w14:textId="77777777" w:rsidR="00482041" w:rsidRDefault="00482041" w:rsidP="00482041">
      <w:pPr>
        <w:pStyle w:val="Toutpetit"/>
      </w:pPr>
    </w:p>
    <w:p w14:paraId="6E78A64F" w14:textId="77777777" w:rsidR="00482041" w:rsidRDefault="00482041" w:rsidP="00482041">
      <w:pPr>
        <w:pStyle w:val="Clausier"/>
      </w:pPr>
      <w:r w:rsidRPr="00A241DE">
        <w:t>La garantie est étendue sans cotisation supplémentaire à toutes opérations annexes et notamment lors de la manutention, du déplacement, du montage, du remontage des objets sur lesquels portent l’assurance et ce, en tous lieux utilisés par le souscripteur</w:t>
      </w:r>
      <w:r>
        <w:t>.</w:t>
      </w:r>
    </w:p>
    <w:p w14:paraId="67AD5E30" w14:textId="77777777" w:rsidR="00482041" w:rsidRPr="00482041" w:rsidRDefault="00482041" w:rsidP="00482041">
      <w:pPr>
        <w:pStyle w:val="Toutpetit"/>
      </w:pPr>
    </w:p>
    <w:p w14:paraId="6B17503B" w14:textId="77777777" w:rsidR="00482041" w:rsidRDefault="00482041" w:rsidP="00031E9A">
      <w:pPr>
        <w:pStyle w:val="XXX"/>
        <w:spacing w:after="60"/>
      </w:pPr>
      <w:r w:rsidRPr="00482041">
        <w:t>Transports « internes » : si le souscripteur souhaite une garantie supérieure à celle mentionnée à l’article 3.1 ci-avant, le transport fera l’objet d’une déclaration préalable avec cotisation correspondante.</w:t>
      </w:r>
    </w:p>
    <w:p w14:paraId="2B1A0CDD" w14:textId="77777777" w:rsidR="00482041" w:rsidRPr="00482041" w:rsidRDefault="00482041" w:rsidP="00482041">
      <w:pPr>
        <w:pStyle w:val="Toutpetit"/>
      </w:pPr>
    </w:p>
    <w:p w14:paraId="21DE980C" w14:textId="77777777" w:rsidR="00482041" w:rsidRPr="00482041" w:rsidRDefault="00482041" w:rsidP="00C44E1A">
      <w:pPr>
        <w:pStyle w:val="XXX"/>
        <w:spacing w:after="60"/>
        <w:rPr>
          <w:rFonts w:cs="Arial"/>
          <w:color w:val="000000" w:themeColor="text1"/>
        </w:rPr>
      </w:pPr>
      <w:r w:rsidRPr="00482041">
        <w:rPr>
          <w:rFonts w:cs="Arial"/>
          <w:color w:val="000000" w:themeColor="text1"/>
        </w:rPr>
        <w:t>Moyennant cotisation supplémentaire, les garanties des biens en exposition permanente pourront être étendues au transport hors sites du souscripteur et séjour chez un tiers.</w:t>
      </w:r>
      <w:bookmarkStart w:id="3" w:name="_Hlk110406086"/>
      <w:bookmarkStart w:id="4" w:name="_Hlk174878846"/>
    </w:p>
    <w:p w14:paraId="6D53B262" w14:textId="77777777" w:rsidR="00482041" w:rsidRPr="00482041" w:rsidRDefault="00482041" w:rsidP="00482041">
      <w:pPr>
        <w:pStyle w:val="Toutpetit"/>
        <w:rPr>
          <w:color w:val="000000" w:themeColor="text1"/>
        </w:rPr>
      </w:pPr>
    </w:p>
    <w:bookmarkEnd w:id="3"/>
    <w:bookmarkEnd w:id="4"/>
    <w:p w14:paraId="71962746" w14:textId="77777777" w:rsidR="00482041" w:rsidRDefault="00482041" w:rsidP="00482041">
      <w:pPr>
        <w:pStyle w:val="Toutpetit"/>
        <w:rPr>
          <w:highlight w:val="yellow"/>
        </w:rPr>
      </w:pPr>
    </w:p>
    <w:p w14:paraId="5913F1F5" w14:textId="0624BD71" w:rsidR="00482041" w:rsidRDefault="00482041" w:rsidP="00482041">
      <w:pPr>
        <w:pStyle w:val="Clausier"/>
      </w:pPr>
      <w:r w:rsidRPr="00A241DE">
        <w:t>La garantie est étendue aux expositions en extérieur ou sous chapiteaux sous réserve de déclaration préalable. L’assureur pourra exiger des mesures de gardiennage / surveillance ainsi que des exclusions complémentaires qui devront être indiquées à la souscription du contrat.</w:t>
      </w:r>
    </w:p>
    <w:p w14:paraId="51B62709" w14:textId="77777777" w:rsidR="00482041" w:rsidRPr="00482041" w:rsidRDefault="00482041" w:rsidP="00482041"/>
    <w:p w14:paraId="40DE437B" w14:textId="77777777" w:rsidR="00482041" w:rsidRPr="00AC57CD" w:rsidRDefault="00482041" w:rsidP="00482041">
      <w:pPr>
        <w:spacing w:after="60"/>
        <w:rPr>
          <w:rFonts w:cs="Arial"/>
          <w:b/>
          <w:u w:val="single"/>
        </w:rPr>
      </w:pPr>
      <w:r w:rsidRPr="00AC57CD">
        <w:rPr>
          <w:rFonts w:cs="Arial"/>
          <w:b/>
          <w:u w:val="single"/>
        </w:rPr>
        <w:t>Dispositions relatives à l’indemnisation</w:t>
      </w:r>
    </w:p>
    <w:p w14:paraId="29CF8D9E" w14:textId="77777777" w:rsidR="00482041" w:rsidRPr="00A241DE" w:rsidRDefault="00482041" w:rsidP="00A45301"/>
    <w:p w14:paraId="7B5295C9" w14:textId="77777777" w:rsidR="00A45301" w:rsidRDefault="00482041" w:rsidP="00A46E38">
      <w:pPr>
        <w:pStyle w:val="Clausier"/>
        <w:spacing w:after="60"/>
      </w:pPr>
      <w:r w:rsidRPr="00FE5809">
        <w:t>Compte tenu du statut de certains biens sinistrés (inaliénabilité et imprescriptibilité), il ne peut être fait délaissement de ces biens au profit de l’assureur. En conséquence, l’assureur s’engage à la demande du souscripteur, à restituer le bien sinistré. En contrepartie, le souscripteur s’engage à restituer l’intégralité de l’indemnisation, sous réserve de la prise en charge des conséquences des dommages subis par le bien retrouvé</w:t>
      </w:r>
      <w:r>
        <w:t xml:space="preserve"> (frais de restauration notamment)</w:t>
      </w:r>
      <w:r w:rsidRPr="00FE5809">
        <w:t>.</w:t>
      </w:r>
    </w:p>
    <w:p w14:paraId="557130A1" w14:textId="77777777" w:rsidR="00A45301" w:rsidRPr="00A45301" w:rsidRDefault="00A45301" w:rsidP="00A45301">
      <w:pPr>
        <w:pStyle w:val="Toutpetit"/>
      </w:pPr>
    </w:p>
    <w:p w14:paraId="18E92363" w14:textId="77777777" w:rsidR="00A45301" w:rsidRDefault="00482041" w:rsidP="00981A49">
      <w:pPr>
        <w:pStyle w:val="Clausier"/>
        <w:spacing w:after="60"/>
        <w:rPr>
          <w:rFonts w:cs="Arial"/>
        </w:rPr>
      </w:pPr>
      <w:r w:rsidRPr="00A45301">
        <w:rPr>
          <w:rFonts w:cs="Arial"/>
        </w:rPr>
        <w:t>La garantie est étendue aux risques de dépréciation d’une œuvre, c’est à dire la diminution de la valeur commerciale de celle-ci après restauration.</w:t>
      </w:r>
    </w:p>
    <w:p w14:paraId="55E7BA41" w14:textId="77777777" w:rsidR="00A45301" w:rsidRPr="00A45301" w:rsidRDefault="00A45301" w:rsidP="00A45301">
      <w:pPr>
        <w:pStyle w:val="Toutpetit"/>
      </w:pPr>
    </w:p>
    <w:p w14:paraId="765EC653" w14:textId="1A263582" w:rsidR="00A45301" w:rsidRDefault="00482041" w:rsidP="006570EE">
      <w:pPr>
        <w:pStyle w:val="Clausier"/>
        <w:spacing w:after="60"/>
        <w:rPr>
          <w:rFonts w:cs="Arial"/>
        </w:rPr>
      </w:pPr>
      <w:r w:rsidRPr="00A45301">
        <w:rPr>
          <w:rFonts w:cs="Arial"/>
        </w:rPr>
        <w:t>Le souscripteur pourra récuser une fois un expert qu’il estimera non spécialisé pour les biens à expertiser suite à sinistre</w:t>
      </w:r>
      <w:r w:rsidR="00A45301">
        <w:rPr>
          <w:rFonts w:cs="Arial"/>
        </w:rPr>
        <w:t>.</w:t>
      </w:r>
    </w:p>
    <w:p w14:paraId="3B3C7A22" w14:textId="77777777" w:rsidR="00A45301" w:rsidRPr="00A45301" w:rsidRDefault="00A45301" w:rsidP="00A45301">
      <w:pPr>
        <w:pStyle w:val="Toutpetit"/>
      </w:pPr>
    </w:p>
    <w:p w14:paraId="0A9D19D2" w14:textId="169F310C" w:rsidR="00A45301" w:rsidRDefault="00482041" w:rsidP="002156EF">
      <w:pPr>
        <w:pStyle w:val="Clausier"/>
        <w:spacing w:after="60"/>
        <w:rPr>
          <w:rFonts w:cs="Arial"/>
        </w:rPr>
      </w:pPr>
      <w:r w:rsidRPr="00A45301">
        <w:rPr>
          <w:rFonts w:cs="Arial"/>
        </w:rPr>
        <w:t>La garantie est étendue aux détériorations causées aux cadres et aux verres protégeant les œuvres.</w:t>
      </w:r>
    </w:p>
    <w:p w14:paraId="72807C5D" w14:textId="77777777" w:rsidR="00A45301" w:rsidRPr="00A45301" w:rsidRDefault="00A45301" w:rsidP="00A45301">
      <w:pPr>
        <w:pStyle w:val="Toutpetit"/>
      </w:pPr>
    </w:p>
    <w:p w14:paraId="57A61D58" w14:textId="2DAC55A3" w:rsidR="00A45301" w:rsidRDefault="00482041" w:rsidP="00A45301">
      <w:pPr>
        <w:pStyle w:val="XXX"/>
      </w:pPr>
      <w:r w:rsidRPr="00A45301">
        <w:t>Les matériels de scénographie / décors sont intégrés au titre des biens assurés dès l’instant qu’ils sont listés dans les biens assurés. A défaut, ils relèvent de la garantie 3.3 biens de l’exposition.</w:t>
      </w:r>
    </w:p>
    <w:p w14:paraId="6A736DDC" w14:textId="77777777" w:rsidR="00A45301" w:rsidRPr="00A45301" w:rsidRDefault="00A45301" w:rsidP="00A45301"/>
    <w:p w14:paraId="15ACC8E5" w14:textId="77777777" w:rsidR="00482041" w:rsidRDefault="00482041" w:rsidP="00482041">
      <w:pPr>
        <w:spacing w:after="60"/>
        <w:rPr>
          <w:rFonts w:cs="Arial"/>
          <w:b/>
          <w:u w:val="single"/>
        </w:rPr>
      </w:pPr>
      <w:r w:rsidRPr="00AC57CD">
        <w:rPr>
          <w:rFonts w:cs="Arial"/>
          <w:b/>
          <w:u w:val="single"/>
        </w:rPr>
        <w:t>Dispositions diverses</w:t>
      </w:r>
    </w:p>
    <w:p w14:paraId="0030E9E9" w14:textId="77777777" w:rsidR="00A45301" w:rsidRPr="00AC57CD" w:rsidRDefault="00A45301" w:rsidP="00A45301"/>
    <w:p w14:paraId="5E66BCE7" w14:textId="77777777" w:rsidR="00A45301" w:rsidRDefault="00482041" w:rsidP="000D45BC">
      <w:pPr>
        <w:pStyle w:val="Clausier"/>
        <w:spacing w:after="60"/>
      </w:pPr>
      <w:r w:rsidRPr="00A241DE">
        <w:t>En cas de coassurance, toutes déclarations, informations de nature à modifier l’appréciation des risques et portées à la connaissance de l’apériteur est opposable à l’ensemble de la coassurance.</w:t>
      </w:r>
    </w:p>
    <w:p w14:paraId="44596633" w14:textId="77777777" w:rsidR="00A45301" w:rsidRPr="00A45301" w:rsidRDefault="00A45301" w:rsidP="00A45301">
      <w:pPr>
        <w:pStyle w:val="Toutpetit"/>
      </w:pPr>
    </w:p>
    <w:p w14:paraId="5C3BA7B3" w14:textId="77777777" w:rsidR="00A45301" w:rsidRDefault="00482041" w:rsidP="00D674C5">
      <w:pPr>
        <w:pStyle w:val="Clausier"/>
        <w:spacing w:after="60"/>
        <w:rPr>
          <w:rFonts w:cs="Arial"/>
        </w:rPr>
      </w:pPr>
      <w:r w:rsidRPr="00A45301">
        <w:rPr>
          <w:rFonts w:cs="Arial"/>
        </w:rPr>
        <w:t>Les garanties demandées interviennent en priorité sur toutes autres couvertures souscrites par le souscripteur ou par les préteurs, ces couvertures intervenant en complément ou à défaut des présentes garanties.</w:t>
      </w:r>
    </w:p>
    <w:p w14:paraId="6A9F8D0D" w14:textId="77777777" w:rsidR="00A45301" w:rsidRPr="00A45301" w:rsidRDefault="00A45301" w:rsidP="00A45301">
      <w:pPr>
        <w:pStyle w:val="Toutpetit"/>
      </w:pPr>
    </w:p>
    <w:p w14:paraId="6B133C91" w14:textId="77777777" w:rsidR="00A45301" w:rsidRDefault="00482041" w:rsidP="001A6C78">
      <w:pPr>
        <w:pStyle w:val="Clausier"/>
        <w:spacing w:after="60"/>
        <w:rPr>
          <w:rFonts w:cs="Arial"/>
        </w:rPr>
      </w:pPr>
      <w:r w:rsidRPr="00A45301">
        <w:rPr>
          <w:rFonts w:cs="Arial"/>
        </w:rPr>
        <w:t xml:space="preserve">Le délai de déclaration des sinistres est porté à </w:t>
      </w:r>
      <w:r w:rsidRPr="00A45301">
        <w:rPr>
          <w:rFonts w:cs="Arial"/>
          <w:u w:val="single"/>
        </w:rPr>
        <w:t>30 jours ouvrables à partir du moment où le service assurance du souscripteur en aura eu connaissance</w:t>
      </w:r>
      <w:r w:rsidRPr="00A45301">
        <w:rPr>
          <w:rFonts w:cs="Arial"/>
        </w:rPr>
        <w:t xml:space="preserve">. </w:t>
      </w:r>
    </w:p>
    <w:p w14:paraId="2533557E" w14:textId="77777777" w:rsidR="00A45301" w:rsidRPr="00A45301" w:rsidRDefault="00A45301" w:rsidP="00A45301">
      <w:pPr>
        <w:pStyle w:val="Toutpetit"/>
      </w:pPr>
    </w:p>
    <w:p w14:paraId="0A00B7A9" w14:textId="78623835" w:rsidR="00482041" w:rsidRDefault="00482041" w:rsidP="001A6C78">
      <w:pPr>
        <w:pStyle w:val="Clausier"/>
        <w:spacing w:after="60"/>
        <w:rPr>
          <w:rFonts w:cs="Arial"/>
        </w:rPr>
      </w:pPr>
      <w:r w:rsidRPr="00A45301">
        <w:rPr>
          <w:rFonts w:cs="Arial"/>
        </w:rPr>
        <w:t>A la demande du souscripteur, et sous un délai de 20 jours, l'Assureur s'engage à lui remettre un état des sinistres réglés ou des provisions correspondant aux sinistres en cours et/ou des sinistres antérieurs.</w:t>
      </w:r>
    </w:p>
    <w:p w14:paraId="2C4360D8" w14:textId="77777777" w:rsidR="00A45301" w:rsidRPr="00A45301" w:rsidRDefault="00A45301" w:rsidP="00A45301">
      <w:pPr>
        <w:pStyle w:val="Toutpetit"/>
      </w:pPr>
    </w:p>
    <w:p w14:paraId="5F93131D" w14:textId="77777777" w:rsidR="00482041" w:rsidRPr="00C961E7" w:rsidRDefault="00482041" w:rsidP="00C961E7"/>
    <w:p w14:paraId="38498C98" w14:textId="77777777" w:rsidR="00C961E7" w:rsidRDefault="00C961E7" w:rsidP="00C961E7"/>
    <w:p w14:paraId="4A87841B" w14:textId="77777777" w:rsidR="00C961E7" w:rsidRDefault="00C961E7" w:rsidP="00C961E7">
      <w:pPr>
        <w:pStyle w:val="Titre1"/>
        <w:numPr>
          <w:ilvl w:val="0"/>
          <w:numId w:val="0"/>
        </w:numPr>
        <w:jc w:val="both"/>
      </w:pPr>
    </w:p>
    <w:p w14:paraId="3B2CE8BF" w14:textId="22021DDF" w:rsidR="00C961E7" w:rsidRDefault="00C961E7" w:rsidP="00C961E7">
      <w:pPr>
        <w:pStyle w:val="Titre1"/>
      </w:pPr>
      <w:r>
        <w:t>elements d’informations techniques</w:t>
      </w:r>
    </w:p>
    <w:p w14:paraId="6228A272" w14:textId="77777777" w:rsidR="00C961E7" w:rsidRDefault="00C961E7" w:rsidP="00C961E7">
      <w:pPr>
        <w:pStyle w:val="Titre1"/>
        <w:numPr>
          <w:ilvl w:val="0"/>
          <w:numId w:val="0"/>
        </w:numPr>
        <w:jc w:val="both"/>
      </w:pPr>
    </w:p>
    <w:p w14:paraId="5343BBF5" w14:textId="77777777" w:rsidR="00C961E7" w:rsidRPr="00C961E7" w:rsidRDefault="00C961E7" w:rsidP="009E1C66"/>
    <w:bookmarkEnd w:id="1"/>
    <w:p w14:paraId="27E82F3E" w14:textId="77777777" w:rsidR="00A45301" w:rsidRPr="00801797" w:rsidRDefault="00A45301" w:rsidP="00A45301">
      <w:pPr>
        <w:spacing w:after="60"/>
        <w:rPr>
          <w:rFonts w:cs="Arial"/>
          <w:bCs/>
        </w:rPr>
      </w:pPr>
      <w:r w:rsidRPr="00801797">
        <w:rPr>
          <w:rFonts w:cs="Arial"/>
          <w:bCs/>
        </w:rPr>
        <w:t>Il est joint en annexe diverses listes des biens à garantir qui ne sont pas valorisées. Elles sont déclarées de bonne foi sans caractère exhaustif.</w:t>
      </w:r>
    </w:p>
    <w:p w14:paraId="116935CB" w14:textId="77777777" w:rsidR="00A45301" w:rsidRPr="00801797" w:rsidRDefault="00A45301" w:rsidP="00A45301">
      <w:pPr>
        <w:spacing w:after="60"/>
        <w:rPr>
          <w:rFonts w:cs="Arial"/>
          <w:bCs/>
        </w:rPr>
      </w:pPr>
    </w:p>
    <w:p w14:paraId="22729C7E" w14:textId="0F237743" w:rsidR="00057756" w:rsidRDefault="00057756">
      <w:pPr>
        <w:keepLines w:val="0"/>
        <w:spacing w:line="278" w:lineRule="auto"/>
        <w:jc w:val="left"/>
        <w:rPr>
          <w:b/>
          <w:bCs/>
          <w:sz w:val="2"/>
          <w:szCs w:val="2"/>
        </w:rPr>
      </w:pPr>
      <w:r>
        <w:br w:type="page"/>
      </w:r>
    </w:p>
    <w:p w14:paraId="5EA30733" w14:textId="77777777" w:rsidR="00D87AF2" w:rsidRDefault="00D87AF2" w:rsidP="00D87AF2">
      <w:pPr>
        <w:pStyle w:val="Toutpetit"/>
      </w:pPr>
    </w:p>
    <w:p w14:paraId="2219CAA9" w14:textId="77777777" w:rsidR="00FD4CA6" w:rsidRDefault="00FD4CA6" w:rsidP="00FD4CA6">
      <w:pPr>
        <w:pStyle w:val="Titre1"/>
        <w:numPr>
          <w:ilvl w:val="0"/>
          <w:numId w:val="0"/>
        </w:numPr>
        <w:jc w:val="both"/>
      </w:pPr>
    </w:p>
    <w:p w14:paraId="23FEDC48" w14:textId="4207A49F" w:rsidR="00FD4CA6" w:rsidRDefault="00FD4CA6" w:rsidP="00FD4CA6">
      <w:pPr>
        <w:pStyle w:val="Titre1"/>
      </w:pPr>
      <w:r>
        <w:t>antecedents du risque</w:t>
      </w:r>
    </w:p>
    <w:p w14:paraId="7ECADD22" w14:textId="77777777" w:rsidR="00FD4CA6" w:rsidRDefault="00FD4CA6" w:rsidP="00FD4CA6">
      <w:pPr>
        <w:pStyle w:val="Titre1"/>
        <w:numPr>
          <w:ilvl w:val="0"/>
          <w:numId w:val="0"/>
        </w:numPr>
        <w:jc w:val="both"/>
      </w:pPr>
    </w:p>
    <w:p w14:paraId="4F709CBD" w14:textId="77777777" w:rsidR="00FD4CA6" w:rsidRPr="00FD4CA6" w:rsidRDefault="00FD4CA6" w:rsidP="00FD4CA6">
      <w:pPr>
        <w:spacing w:after="60"/>
        <w:rPr>
          <w:rFonts w:cs="Arial"/>
          <w:bCs/>
        </w:rPr>
      </w:pPr>
    </w:p>
    <w:p w14:paraId="3D0C60BE" w14:textId="4E194D5B" w:rsidR="00FD4CA6" w:rsidRPr="00FD4CA6" w:rsidRDefault="00FD4CA6" w:rsidP="00FD4CA6">
      <w:pPr>
        <w:spacing w:after="60"/>
        <w:rPr>
          <w:rFonts w:cs="Arial"/>
          <w:bCs/>
        </w:rPr>
      </w:pPr>
      <w:r w:rsidRPr="00FD4CA6">
        <w:rPr>
          <w:rFonts w:cs="Arial"/>
          <w:bCs/>
        </w:rPr>
        <w:t>Le souscripteur est titulaire depuis le 01/</w:t>
      </w:r>
      <w:r w:rsidR="00057756">
        <w:rPr>
          <w:rFonts w:cs="Arial"/>
          <w:bCs/>
        </w:rPr>
        <w:t>07/2021</w:t>
      </w:r>
      <w:r w:rsidRPr="00FD4CA6">
        <w:rPr>
          <w:rFonts w:cs="Arial"/>
          <w:bCs/>
        </w:rPr>
        <w:t> d’un contrat d’assurances auprès d</w:t>
      </w:r>
      <w:r w:rsidR="00057756">
        <w:rPr>
          <w:rFonts w:cs="Arial"/>
          <w:bCs/>
        </w:rPr>
        <w:t>e XL/AXA</w:t>
      </w:r>
      <w:r w:rsidRPr="00FD4CA6">
        <w:rPr>
          <w:rFonts w:cs="Arial"/>
          <w:bCs/>
        </w:rPr>
        <w:t xml:space="preserve">. </w:t>
      </w:r>
    </w:p>
    <w:p w14:paraId="1EE82993" w14:textId="77777777" w:rsidR="00FD4CA6" w:rsidRPr="00FD4CA6" w:rsidRDefault="00FD4CA6" w:rsidP="00FD4CA6">
      <w:pPr>
        <w:spacing w:after="60"/>
        <w:rPr>
          <w:rFonts w:cs="Arial"/>
          <w:bCs/>
        </w:rPr>
      </w:pPr>
    </w:p>
    <w:p w14:paraId="07A308C7" w14:textId="722C2557" w:rsidR="00FD4CA6" w:rsidRPr="00FD4CA6" w:rsidRDefault="00FD4CA6" w:rsidP="00FD4CA6">
      <w:pPr>
        <w:spacing w:after="60"/>
        <w:rPr>
          <w:rFonts w:cs="Arial"/>
          <w:bCs/>
        </w:rPr>
      </w:pPr>
      <w:r w:rsidRPr="00FD4CA6">
        <w:rPr>
          <w:rFonts w:cs="Arial"/>
          <w:bCs/>
        </w:rPr>
        <w:t>Ce contrat prend fin le 3</w:t>
      </w:r>
      <w:r w:rsidR="00057756">
        <w:rPr>
          <w:rFonts w:cs="Arial"/>
          <w:bCs/>
        </w:rPr>
        <w:t>0</w:t>
      </w:r>
      <w:r w:rsidRPr="00FD4CA6">
        <w:rPr>
          <w:rFonts w:cs="Arial"/>
          <w:bCs/>
        </w:rPr>
        <w:t>/</w:t>
      </w:r>
      <w:r w:rsidR="00057756">
        <w:rPr>
          <w:rFonts w:cs="Arial"/>
          <w:bCs/>
        </w:rPr>
        <w:t>0</w:t>
      </w:r>
      <w:r w:rsidR="004A7E08">
        <w:rPr>
          <w:rFonts w:cs="Arial"/>
          <w:bCs/>
        </w:rPr>
        <w:t>6</w:t>
      </w:r>
      <w:r w:rsidRPr="00FD4CA6">
        <w:rPr>
          <w:rFonts w:cs="Arial"/>
          <w:bCs/>
        </w:rPr>
        <w:t>/202</w:t>
      </w:r>
      <w:r w:rsidR="00EB3872">
        <w:rPr>
          <w:rFonts w:cs="Arial"/>
          <w:bCs/>
        </w:rPr>
        <w:t>6</w:t>
      </w:r>
      <w:r w:rsidRPr="00FD4CA6">
        <w:rPr>
          <w:rFonts w:cs="Arial"/>
          <w:bCs/>
        </w:rPr>
        <w:t xml:space="preserve"> à minuit de plein droit. </w:t>
      </w:r>
    </w:p>
    <w:p w14:paraId="0885A8BF" w14:textId="77777777" w:rsidR="00FD4CA6" w:rsidRPr="00FD4CA6" w:rsidRDefault="00FD4CA6" w:rsidP="00FD4CA6">
      <w:pPr>
        <w:spacing w:after="60"/>
        <w:rPr>
          <w:rFonts w:cs="Arial"/>
          <w:bCs/>
        </w:rPr>
      </w:pPr>
    </w:p>
    <w:p w14:paraId="14946E5F" w14:textId="72C0CE05" w:rsidR="00FD4CA6" w:rsidRPr="00C73245" w:rsidRDefault="00FD4CA6" w:rsidP="00FD4CA6">
      <w:pPr>
        <w:spacing w:after="60"/>
        <w:rPr>
          <w:rFonts w:cs="Arial"/>
          <w:u w:val="single"/>
        </w:rPr>
      </w:pPr>
      <w:r w:rsidRPr="00C73245">
        <w:rPr>
          <w:rFonts w:cs="Arial"/>
          <w:u w:val="single"/>
        </w:rPr>
        <w:t>Il est fait application des seules franchises suivantes :</w:t>
      </w:r>
      <w:r w:rsidRPr="00C73245">
        <w:rPr>
          <w:rFonts w:cs="Arial"/>
        </w:rPr>
        <w:t xml:space="preserve"> </w:t>
      </w:r>
      <w:r w:rsidR="00057756">
        <w:rPr>
          <w:rFonts w:cs="Arial"/>
        </w:rPr>
        <w:t>Aucune franchise</w:t>
      </w:r>
    </w:p>
    <w:p w14:paraId="5BFB2829" w14:textId="77777777" w:rsidR="00FD4CA6" w:rsidRDefault="00FD4CA6" w:rsidP="005B5FB3"/>
    <w:p w14:paraId="61619616" w14:textId="2FC751FA" w:rsidR="00022F58" w:rsidRDefault="00022F58">
      <w:pPr>
        <w:keepLines w:val="0"/>
        <w:spacing w:line="278" w:lineRule="auto"/>
        <w:jc w:val="left"/>
      </w:pPr>
      <w:r>
        <w:br w:type="page"/>
      </w:r>
    </w:p>
    <w:p w14:paraId="1031253D" w14:textId="77777777" w:rsidR="00713AE8" w:rsidRDefault="00713AE8" w:rsidP="005B3FB3">
      <w:pPr>
        <w:pStyle w:val="Titre1"/>
        <w:numPr>
          <w:ilvl w:val="0"/>
          <w:numId w:val="0"/>
        </w:numPr>
        <w:jc w:val="both"/>
      </w:pPr>
    </w:p>
    <w:p w14:paraId="560F0A84" w14:textId="79BC36E1" w:rsidR="005B3FB3" w:rsidRPr="00A44915" w:rsidRDefault="005B3FB3" w:rsidP="005B3FB3">
      <w:pPr>
        <w:pStyle w:val="Titre1"/>
        <w:numPr>
          <w:ilvl w:val="0"/>
          <w:numId w:val="0"/>
        </w:numPr>
        <w:jc w:val="both"/>
        <w:rPr>
          <w:sz w:val="18"/>
          <w:szCs w:val="32"/>
        </w:rPr>
      </w:pPr>
      <w:r>
        <w:t>fiche de gestion</w:t>
      </w:r>
      <w:r w:rsidRPr="00C16CF1">
        <w:rPr>
          <w:sz w:val="14"/>
          <w:szCs w:val="14"/>
        </w:rPr>
        <w:t xml:space="preserve"> </w:t>
      </w:r>
      <w:r w:rsidR="00A44915" w:rsidRPr="00C16CF1">
        <w:rPr>
          <w:rFonts w:cs="Arial"/>
          <w:bCs/>
          <w:sz w:val="14"/>
          <w:szCs w:val="14"/>
        </w:rPr>
        <w:t>(annexe à joindre obligatoirement à l’acte d’engagement) – page 1 sur 1</w:t>
      </w:r>
    </w:p>
    <w:p w14:paraId="714786F7" w14:textId="77777777" w:rsidR="005B3FB3" w:rsidRPr="00A44915" w:rsidRDefault="005B3FB3" w:rsidP="00C16CF1">
      <w:pPr>
        <w:pStyle w:val="Titre1"/>
        <w:numPr>
          <w:ilvl w:val="0"/>
          <w:numId w:val="0"/>
        </w:numPr>
        <w:jc w:val="both"/>
      </w:pPr>
    </w:p>
    <w:p w14:paraId="20D5BBBB" w14:textId="5B01F895" w:rsidR="005B3FB3" w:rsidRDefault="005B3FB3" w:rsidP="00FF3DB0">
      <w:pPr>
        <w:pStyle w:val="Toutpetit"/>
      </w:pPr>
    </w:p>
    <w:p w14:paraId="72F94F2E" w14:textId="0C97B8BA" w:rsidR="00FF3DB0" w:rsidRPr="00FF3DB0" w:rsidRDefault="00C16CF1" w:rsidP="00FF3DB0">
      <w:pPr>
        <w:jc w:val="center"/>
        <w:rPr>
          <w:rFonts w:cs="Arial"/>
          <w:b/>
          <w:bCs/>
          <w:sz w:val="16"/>
          <w:szCs w:val="16"/>
        </w:rPr>
      </w:pPr>
      <w:r w:rsidRPr="00FF3DB0">
        <w:rPr>
          <w:rFonts w:cs="Arial"/>
          <w:b/>
          <w:bCs/>
          <w:sz w:val="16"/>
          <w:szCs w:val="16"/>
        </w:rPr>
        <w:t>Les engagements en matière de gestion sont pris par le candidat ou son mandataire :</w:t>
      </w:r>
    </w:p>
    <w:tbl>
      <w:tblPr>
        <w:tblStyle w:val="Style2"/>
        <w:tblW w:w="0" w:type="auto"/>
        <w:tblLook w:val="04A0" w:firstRow="1" w:lastRow="0" w:firstColumn="1" w:lastColumn="0" w:noHBand="0" w:noVBand="1"/>
      </w:tblPr>
      <w:tblGrid>
        <w:gridCol w:w="2972"/>
        <w:gridCol w:w="3544"/>
        <w:gridCol w:w="1559"/>
        <w:gridCol w:w="1230"/>
        <w:gridCol w:w="1231"/>
      </w:tblGrid>
      <w:tr w:rsidR="00FF3DB0" w14:paraId="0D42DC66" w14:textId="77777777" w:rsidTr="00FF3DB0">
        <w:trPr>
          <w:cnfStyle w:val="100000000000" w:firstRow="1" w:lastRow="0" w:firstColumn="0" w:lastColumn="0" w:oddVBand="0" w:evenVBand="0" w:oddHBand="0" w:evenHBand="0" w:firstRowFirstColumn="0" w:firstRowLastColumn="0" w:lastRowFirstColumn="0" w:lastRowLastColumn="0"/>
          <w:trHeight w:val="397"/>
        </w:trPr>
        <w:tc>
          <w:tcPr>
            <w:tcW w:w="6516" w:type="dxa"/>
            <w:gridSpan w:val="2"/>
            <w:vMerge w:val="restart"/>
            <w:vAlign w:val="center"/>
          </w:tcPr>
          <w:p w14:paraId="0A80C01A" w14:textId="4BDF9E31" w:rsidR="00FF3DB0" w:rsidRDefault="00FF3DB0" w:rsidP="00C16CF1">
            <w:pPr>
              <w:jc w:val="center"/>
            </w:pPr>
            <w:r w:rsidRPr="00BA5622">
              <w:rPr>
                <w:rFonts w:cs="Arial"/>
                <w:color w:val="FFFFFF"/>
                <w:sz w:val="20"/>
                <w:szCs w:val="24"/>
              </w:rPr>
              <w:t>ENGAGEMENTS EN MATIERE DE GESTION</w:t>
            </w:r>
          </w:p>
        </w:tc>
        <w:tc>
          <w:tcPr>
            <w:tcW w:w="1559" w:type="dxa"/>
            <w:vMerge w:val="restart"/>
            <w:vAlign w:val="center"/>
          </w:tcPr>
          <w:p w14:paraId="08565481" w14:textId="5CC49F35" w:rsidR="00FF3DB0" w:rsidRDefault="00FF3DB0" w:rsidP="00C16CF1">
            <w:pPr>
              <w:jc w:val="center"/>
            </w:pPr>
            <w:r w:rsidRPr="00BA5622">
              <w:rPr>
                <w:rFonts w:cs="Arial"/>
                <w:color w:val="FFFFFF"/>
              </w:rPr>
              <w:t>Réponse</w:t>
            </w:r>
          </w:p>
        </w:tc>
        <w:tc>
          <w:tcPr>
            <w:tcW w:w="2461" w:type="dxa"/>
            <w:gridSpan w:val="2"/>
            <w:vAlign w:val="center"/>
          </w:tcPr>
          <w:p w14:paraId="2B2032A0" w14:textId="604B81B4" w:rsidR="00FF3DB0" w:rsidRPr="00FF3DB0" w:rsidRDefault="00FF3DB0" w:rsidP="00C16CF1">
            <w:pPr>
              <w:jc w:val="center"/>
              <w:rPr>
                <w:b w:val="0"/>
                <w:sz w:val="14"/>
                <w:szCs w:val="14"/>
              </w:rPr>
            </w:pPr>
            <w:r w:rsidRPr="00FF3DB0">
              <w:rPr>
                <w:b w:val="0"/>
                <w:sz w:val="14"/>
                <w:szCs w:val="14"/>
              </w:rPr>
              <w:t>Qui assume l’engagement ?</w:t>
            </w:r>
          </w:p>
        </w:tc>
      </w:tr>
      <w:tr w:rsidR="00C16CF1" w14:paraId="264DFCAD" w14:textId="77777777" w:rsidTr="00C16CF1">
        <w:trPr>
          <w:trHeight w:val="209"/>
        </w:trPr>
        <w:tc>
          <w:tcPr>
            <w:tcW w:w="6516" w:type="dxa"/>
            <w:gridSpan w:val="2"/>
            <w:vMerge/>
            <w:vAlign w:val="center"/>
          </w:tcPr>
          <w:p w14:paraId="5D7E0FB4" w14:textId="77777777" w:rsidR="00C16CF1" w:rsidRPr="00BA5622" w:rsidRDefault="00C16CF1" w:rsidP="00C16CF1">
            <w:pPr>
              <w:jc w:val="center"/>
              <w:rPr>
                <w:rFonts w:cs="Arial"/>
                <w:b/>
                <w:color w:val="FFFFFF"/>
                <w:sz w:val="20"/>
                <w:szCs w:val="24"/>
              </w:rPr>
            </w:pPr>
          </w:p>
        </w:tc>
        <w:tc>
          <w:tcPr>
            <w:tcW w:w="1559" w:type="dxa"/>
            <w:vMerge/>
            <w:vAlign w:val="center"/>
          </w:tcPr>
          <w:p w14:paraId="482D50DF" w14:textId="77777777" w:rsidR="00C16CF1" w:rsidRPr="00BA5622" w:rsidRDefault="00C16CF1" w:rsidP="00C16CF1">
            <w:pPr>
              <w:jc w:val="center"/>
              <w:rPr>
                <w:rFonts w:cs="Arial"/>
                <w:color w:val="FFFFFF"/>
              </w:rPr>
            </w:pPr>
          </w:p>
        </w:tc>
        <w:tc>
          <w:tcPr>
            <w:tcW w:w="1230" w:type="dxa"/>
            <w:shd w:val="clear" w:color="auto" w:fill="215868"/>
            <w:vAlign w:val="center"/>
          </w:tcPr>
          <w:p w14:paraId="5CBE7FD5" w14:textId="1B256123" w:rsidR="00C16CF1" w:rsidRPr="00FF3DB0" w:rsidRDefault="00FF3DB0" w:rsidP="00C16CF1">
            <w:pPr>
              <w:jc w:val="center"/>
              <w:rPr>
                <w:color w:val="FFFFFF" w:themeColor="background1"/>
                <w:sz w:val="14"/>
                <w:szCs w:val="14"/>
              </w:rPr>
            </w:pPr>
            <w:r w:rsidRPr="00FF3DB0">
              <w:rPr>
                <w:color w:val="FFFFFF" w:themeColor="background1"/>
                <w:sz w:val="14"/>
                <w:szCs w:val="14"/>
              </w:rPr>
              <w:t>Candidat</w:t>
            </w:r>
          </w:p>
        </w:tc>
        <w:tc>
          <w:tcPr>
            <w:tcW w:w="1231" w:type="dxa"/>
            <w:shd w:val="clear" w:color="auto" w:fill="215868"/>
            <w:vAlign w:val="center"/>
          </w:tcPr>
          <w:p w14:paraId="0D8444BF" w14:textId="5DF487A9" w:rsidR="00C16CF1" w:rsidRPr="00FF3DB0" w:rsidRDefault="00FF3DB0" w:rsidP="00C16CF1">
            <w:pPr>
              <w:jc w:val="center"/>
              <w:rPr>
                <w:color w:val="FFFFFF" w:themeColor="background1"/>
                <w:sz w:val="14"/>
                <w:szCs w:val="14"/>
              </w:rPr>
            </w:pPr>
            <w:r w:rsidRPr="00FF3DB0">
              <w:rPr>
                <w:color w:val="FFFFFF" w:themeColor="background1"/>
                <w:sz w:val="14"/>
                <w:szCs w:val="14"/>
              </w:rPr>
              <w:t>Mandatai</w:t>
            </w:r>
            <w:r>
              <w:rPr>
                <w:color w:val="FFFFFF" w:themeColor="background1"/>
                <w:sz w:val="14"/>
                <w:szCs w:val="14"/>
              </w:rPr>
              <w:t>re</w:t>
            </w:r>
          </w:p>
        </w:tc>
      </w:tr>
      <w:tr w:rsidR="00C16CF1" w14:paraId="21F5D008" w14:textId="77777777" w:rsidTr="00C16CF1">
        <w:trPr>
          <w:trHeight w:val="454"/>
        </w:trPr>
        <w:tc>
          <w:tcPr>
            <w:tcW w:w="10536" w:type="dxa"/>
            <w:gridSpan w:val="5"/>
            <w:shd w:val="clear" w:color="auto" w:fill="A6C5C7"/>
            <w:vAlign w:val="center"/>
          </w:tcPr>
          <w:p w14:paraId="5A62F8F6" w14:textId="130B0584" w:rsidR="00C16CF1" w:rsidRDefault="00C16CF1" w:rsidP="00C16CF1">
            <w:r w:rsidRPr="00BA5622">
              <w:rPr>
                <w:rFonts w:cs="Arial"/>
                <w:color w:val="FFFFFF"/>
                <w:szCs w:val="20"/>
              </w:rPr>
              <w:t>FOURNITURE DE DONNEES STATISTIQUES</w:t>
            </w:r>
          </w:p>
        </w:tc>
      </w:tr>
      <w:tr w:rsidR="00C16CF1" w14:paraId="39829531" w14:textId="77777777" w:rsidTr="00C16CF1">
        <w:trPr>
          <w:trHeight w:val="454"/>
        </w:trPr>
        <w:tc>
          <w:tcPr>
            <w:tcW w:w="6516" w:type="dxa"/>
            <w:gridSpan w:val="2"/>
            <w:vAlign w:val="center"/>
          </w:tcPr>
          <w:p w14:paraId="6E3A9480" w14:textId="416B6989" w:rsidR="00C16CF1" w:rsidRDefault="00C16CF1" w:rsidP="00C16CF1">
            <w:r w:rsidRPr="00674355">
              <w:rPr>
                <w:rFonts w:cs="Arial"/>
                <w:sz w:val="16"/>
              </w:rPr>
              <w:t xml:space="preserve">Le souscripteur souhaite obtenir </w:t>
            </w:r>
            <w:r>
              <w:rPr>
                <w:rFonts w:cs="Arial"/>
                <w:sz w:val="16"/>
              </w:rPr>
              <w:t>un</w:t>
            </w:r>
            <w:r w:rsidR="00102ADA">
              <w:rPr>
                <w:rFonts w:cs="Arial"/>
                <w:sz w:val="16"/>
              </w:rPr>
              <w:t>e édition statistique annuelle</w:t>
            </w:r>
          </w:p>
        </w:tc>
        <w:tc>
          <w:tcPr>
            <w:tcW w:w="1559" w:type="dxa"/>
            <w:vAlign w:val="center"/>
          </w:tcPr>
          <w:p w14:paraId="585FEB49" w14:textId="0A373199" w:rsidR="00C16CF1" w:rsidRDefault="00B34351" w:rsidP="00C16CF1">
            <w:sdt>
              <w:sdtPr>
                <w:rPr>
                  <w:rFonts w:cs="Arial"/>
                  <w:b/>
                  <w:sz w:val="20"/>
                  <w:szCs w:val="28"/>
                </w:rPr>
                <w:id w:val="-814867850"/>
                <w14:checkbox>
                  <w14:checked w14:val="0"/>
                  <w14:checkedState w14:val="2612" w14:font="MS Gothic"/>
                  <w14:uncheckedState w14:val="2610" w14:font="MS Gothic"/>
                </w14:checkbox>
              </w:sdtPr>
              <w:sdtEndPr/>
              <w:sdtContent>
                <w:r w:rsidR="00C16CF1">
                  <w:rPr>
                    <w:rFonts w:ascii="MS Gothic" w:eastAsia="MS Gothic" w:hAnsi="MS Gothic" w:cs="Arial" w:hint="eastAsia"/>
                    <w:b/>
                    <w:sz w:val="20"/>
                    <w:szCs w:val="28"/>
                  </w:rPr>
                  <w:t>☐</w:t>
                </w:r>
              </w:sdtContent>
            </w:sdt>
            <w:r w:rsidR="00C16CF1">
              <w:rPr>
                <w:rFonts w:cs="Arial"/>
                <w:b/>
                <w:sz w:val="20"/>
                <w:szCs w:val="28"/>
              </w:rPr>
              <w:t xml:space="preserve"> </w:t>
            </w:r>
            <w:r w:rsidR="00C16CF1" w:rsidRPr="0038717F">
              <w:rPr>
                <w:rFonts w:cs="Arial"/>
                <w:b/>
                <w:sz w:val="16"/>
                <w:szCs w:val="16"/>
              </w:rPr>
              <w:t>OUI</w:t>
            </w:r>
            <w:r w:rsidR="00C16CF1" w:rsidRPr="00674355">
              <w:rPr>
                <w:rFonts w:cs="Arial"/>
                <w:sz w:val="16"/>
                <w:szCs w:val="16"/>
              </w:rPr>
              <w:t xml:space="preserve"> / </w:t>
            </w:r>
            <w:sdt>
              <w:sdtPr>
                <w:rPr>
                  <w:rFonts w:cs="Arial"/>
                  <w:b/>
                  <w:sz w:val="20"/>
                  <w:szCs w:val="28"/>
                </w:rPr>
                <w:id w:val="851381228"/>
                <w14:checkbox>
                  <w14:checked w14:val="0"/>
                  <w14:checkedState w14:val="2612" w14:font="MS Gothic"/>
                  <w14:uncheckedState w14:val="2610" w14:font="MS Gothic"/>
                </w14:checkbox>
              </w:sdtPr>
              <w:sdtEndPr/>
              <w:sdtContent>
                <w:r w:rsidR="00C16CF1">
                  <w:rPr>
                    <w:rFonts w:ascii="MS Gothic" w:eastAsia="MS Gothic" w:hAnsi="MS Gothic" w:cs="Arial" w:hint="eastAsia"/>
                    <w:b/>
                    <w:sz w:val="20"/>
                    <w:szCs w:val="28"/>
                  </w:rPr>
                  <w:t>☐</w:t>
                </w:r>
              </w:sdtContent>
            </w:sdt>
            <w:r w:rsidR="00C16CF1" w:rsidRPr="00674355">
              <w:rPr>
                <w:rFonts w:cs="Arial"/>
                <w:sz w:val="16"/>
                <w:szCs w:val="16"/>
              </w:rPr>
              <w:t xml:space="preserve"> </w:t>
            </w:r>
            <w:r w:rsidR="00C16CF1" w:rsidRPr="0038717F">
              <w:rPr>
                <w:rFonts w:cs="Arial"/>
                <w:b/>
                <w:sz w:val="16"/>
                <w:szCs w:val="16"/>
              </w:rPr>
              <w:t>NON</w:t>
            </w:r>
          </w:p>
        </w:tc>
        <w:tc>
          <w:tcPr>
            <w:tcW w:w="1230" w:type="dxa"/>
          </w:tcPr>
          <w:p w14:paraId="72D221DD" w14:textId="77777777" w:rsidR="00C16CF1" w:rsidRDefault="00C16CF1" w:rsidP="00C16CF1"/>
        </w:tc>
        <w:tc>
          <w:tcPr>
            <w:tcW w:w="1231" w:type="dxa"/>
          </w:tcPr>
          <w:p w14:paraId="026A0D08" w14:textId="77777777" w:rsidR="00C16CF1" w:rsidRDefault="00C16CF1" w:rsidP="00C16CF1"/>
        </w:tc>
      </w:tr>
      <w:tr w:rsidR="00C16CF1" w14:paraId="3D221DB4" w14:textId="77777777" w:rsidTr="00C16CF1">
        <w:trPr>
          <w:trHeight w:val="454"/>
        </w:trPr>
        <w:tc>
          <w:tcPr>
            <w:tcW w:w="6516" w:type="dxa"/>
            <w:gridSpan w:val="2"/>
            <w:vAlign w:val="center"/>
          </w:tcPr>
          <w:p w14:paraId="61A255DD" w14:textId="244D7F37" w:rsidR="00C16CF1" w:rsidRDefault="00C16CF1" w:rsidP="00C16CF1">
            <w:r w:rsidRPr="00674355">
              <w:rPr>
                <w:rFonts w:cs="Arial"/>
                <w:sz w:val="16"/>
              </w:rPr>
              <w:t>L’état de sinistralité comporte-t-il la nature précise du sinistre</w:t>
            </w:r>
            <w:r w:rsidR="00102ADA">
              <w:rPr>
                <w:rFonts w:cs="Arial"/>
                <w:sz w:val="16"/>
              </w:rPr>
              <w:t> ?</w:t>
            </w:r>
            <w:r>
              <w:rPr>
                <w:rFonts w:cs="Arial"/>
                <w:sz w:val="16"/>
              </w:rPr>
              <w:t xml:space="preserve"> </w:t>
            </w:r>
          </w:p>
        </w:tc>
        <w:tc>
          <w:tcPr>
            <w:tcW w:w="1559" w:type="dxa"/>
            <w:vAlign w:val="center"/>
          </w:tcPr>
          <w:p w14:paraId="2BC4E0B2" w14:textId="1249BF91" w:rsidR="00C16CF1" w:rsidRDefault="00B34351" w:rsidP="00C16CF1">
            <w:sdt>
              <w:sdtPr>
                <w:rPr>
                  <w:rFonts w:cs="Arial"/>
                  <w:b/>
                  <w:sz w:val="20"/>
                  <w:szCs w:val="28"/>
                </w:rPr>
                <w:id w:val="-1443363822"/>
                <w14:checkbox>
                  <w14:checked w14:val="0"/>
                  <w14:checkedState w14:val="2612" w14:font="MS Gothic"/>
                  <w14:uncheckedState w14:val="2610" w14:font="MS Gothic"/>
                </w14:checkbox>
              </w:sdtPr>
              <w:sdtEndPr/>
              <w:sdtContent>
                <w:r w:rsidR="00C16CF1">
                  <w:rPr>
                    <w:rFonts w:ascii="MS Gothic" w:eastAsia="MS Gothic" w:hAnsi="MS Gothic" w:cs="Arial" w:hint="eastAsia"/>
                    <w:b/>
                    <w:sz w:val="20"/>
                    <w:szCs w:val="28"/>
                  </w:rPr>
                  <w:t>☐</w:t>
                </w:r>
              </w:sdtContent>
            </w:sdt>
            <w:r w:rsidR="00C16CF1">
              <w:rPr>
                <w:rFonts w:cs="Arial"/>
                <w:b/>
                <w:sz w:val="20"/>
                <w:szCs w:val="28"/>
              </w:rPr>
              <w:t xml:space="preserve"> </w:t>
            </w:r>
            <w:r w:rsidR="00C16CF1" w:rsidRPr="0038717F">
              <w:rPr>
                <w:rFonts w:cs="Arial"/>
                <w:b/>
                <w:sz w:val="16"/>
                <w:szCs w:val="16"/>
              </w:rPr>
              <w:t>OUI</w:t>
            </w:r>
            <w:r w:rsidR="00C16CF1" w:rsidRPr="00674355">
              <w:rPr>
                <w:rFonts w:cs="Arial"/>
                <w:sz w:val="16"/>
                <w:szCs w:val="16"/>
              </w:rPr>
              <w:t xml:space="preserve"> / </w:t>
            </w:r>
            <w:sdt>
              <w:sdtPr>
                <w:rPr>
                  <w:rFonts w:cs="Arial"/>
                  <w:b/>
                  <w:sz w:val="20"/>
                  <w:szCs w:val="28"/>
                </w:rPr>
                <w:id w:val="2094896025"/>
                <w14:checkbox>
                  <w14:checked w14:val="0"/>
                  <w14:checkedState w14:val="2612" w14:font="MS Gothic"/>
                  <w14:uncheckedState w14:val="2610" w14:font="MS Gothic"/>
                </w14:checkbox>
              </w:sdtPr>
              <w:sdtEndPr/>
              <w:sdtContent>
                <w:r w:rsidR="00C16CF1" w:rsidRPr="0038717F">
                  <w:rPr>
                    <w:rFonts w:ascii="MS Gothic" w:eastAsia="MS Gothic" w:hAnsi="MS Gothic" w:cs="Arial" w:hint="eastAsia"/>
                    <w:b/>
                    <w:sz w:val="20"/>
                    <w:szCs w:val="28"/>
                  </w:rPr>
                  <w:t>☐</w:t>
                </w:r>
              </w:sdtContent>
            </w:sdt>
            <w:r w:rsidR="00C16CF1" w:rsidRPr="00674355">
              <w:rPr>
                <w:rFonts w:cs="Arial"/>
                <w:sz w:val="16"/>
                <w:szCs w:val="16"/>
              </w:rPr>
              <w:t xml:space="preserve"> </w:t>
            </w:r>
            <w:r w:rsidR="00C16CF1" w:rsidRPr="0038717F">
              <w:rPr>
                <w:rFonts w:cs="Arial"/>
                <w:b/>
                <w:sz w:val="16"/>
                <w:szCs w:val="16"/>
              </w:rPr>
              <w:t>NON</w:t>
            </w:r>
          </w:p>
        </w:tc>
        <w:tc>
          <w:tcPr>
            <w:tcW w:w="1230" w:type="dxa"/>
          </w:tcPr>
          <w:p w14:paraId="3AECC53C" w14:textId="77777777" w:rsidR="00C16CF1" w:rsidRDefault="00C16CF1" w:rsidP="00C16CF1"/>
        </w:tc>
        <w:tc>
          <w:tcPr>
            <w:tcW w:w="1231" w:type="dxa"/>
          </w:tcPr>
          <w:p w14:paraId="28576DF5" w14:textId="77777777" w:rsidR="00C16CF1" w:rsidRDefault="00C16CF1" w:rsidP="00C16CF1"/>
        </w:tc>
      </w:tr>
      <w:tr w:rsidR="00C16CF1" w14:paraId="4F230961" w14:textId="77777777" w:rsidTr="00C16CF1">
        <w:trPr>
          <w:trHeight w:val="454"/>
        </w:trPr>
        <w:tc>
          <w:tcPr>
            <w:tcW w:w="10536" w:type="dxa"/>
            <w:gridSpan w:val="5"/>
            <w:shd w:val="clear" w:color="auto" w:fill="A6C5C7"/>
            <w:vAlign w:val="center"/>
          </w:tcPr>
          <w:p w14:paraId="65D59E33" w14:textId="51EE9573" w:rsidR="00C16CF1" w:rsidRDefault="00C16CF1" w:rsidP="00C16CF1">
            <w:r w:rsidRPr="00BA5622">
              <w:rPr>
                <w:rFonts w:cs="Arial"/>
                <w:color w:val="FFFFFF"/>
                <w:szCs w:val="20"/>
              </w:rPr>
              <w:t>GESTION DU CONTRAT</w:t>
            </w:r>
          </w:p>
        </w:tc>
      </w:tr>
      <w:tr w:rsidR="00102ADA" w14:paraId="06B17D2D" w14:textId="77777777" w:rsidTr="00C16CF1">
        <w:trPr>
          <w:trHeight w:val="454"/>
        </w:trPr>
        <w:tc>
          <w:tcPr>
            <w:tcW w:w="6516" w:type="dxa"/>
            <w:gridSpan w:val="2"/>
            <w:vAlign w:val="center"/>
          </w:tcPr>
          <w:p w14:paraId="089432E8" w14:textId="77777777" w:rsidR="00102ADA" w:rsidRDefault="00102ADA" w:rsidP="00102ADA">
            <w:pPr>
              <w:rPr>
                <w:rFonts w:cs="Arial"/>
                <w:sz w:val="16"/>
              </w:rPr>
            </w:pPr>
            <w:r w:rsidRPr="00311496">
              <w:rPr>
                <w:rFonts w:cs="Arial"/>
                <w:sz w:val="16"/>
              </w:rPr>
              <w:t>L’assureur effectuera une réunion de mise en place du contrat</w:t>
            </w:r>
            <w:r>
              <w:rPr>
                <w:rFonts w:cs="Arial"/>
                <w:sz w:val="16"/>
              </w:rPr>
              <w:t> ?</w:t>
            </w:r>
          </w:p>
          <w:p w14:paraId="77C911D4" w14:textId="3871B564" w:rsidR="00102ADA" w:rsidRPr="00674355" w:rsidRDefault="00102ADA" w:rsidP="00102ADA">
            <w:pPr>
              <w:rPr>
                <w:rFonts w:cs="Arial"/>
                <w:sz w:val="16"/>
              </w:rPr>
            </w:pPr>
            <w:r>
              <w:rPr>
                <w:rFonts w:cs="Arial"/>
                <w:sz w:val="16"/>
              </w:rPr>
              <w:t xml:space="preserve">Le cas échéant, </w:t>
            </w:r>
            <w:r w:rsidRPr="00311496">
              <w:rPr>
                <w:rFonts w:cs="Arial"/>
                <w:sz w:val="16"/>
              </w:rPr>
              <w:t>avec visite des risque</w:t>
            </w:r>
            <w:r w:rsidRPr="00695EF7">
              <w:rPr>
                <w:rFonts w:cs="Arial"/>
                <w:sz w:val="16"/>
              </w:rPr>
              <w:t>s ?</w:t>
            </w:r>
          </w:p>
        </w:tc>
        <w:tc>
          <w:tcPr>
            <w:tcW w:w="1559" w:type="dxa"/>
            <w:vAlign w:val="center"/>
          </w:tcPr>
          <w:p w14:paraId="1CD62FBF" w14:textId="77777777" w:rsidR="00102ADA" w:rsidRDefault="00B34351" w:rsidP="00102ADA">
            <w:pPr>
              <w:rPr>
                <w:rFonts w:cs="Arial"/>
                <w:b/>
                <w:sz w:val="16"/>
                <w:szCs w:val="16"/>
              </w:rPr>
            </w:pPr>
            <w:sdt>
              <w:sdtPr>
                <w:rPr>
                  <w:rFonts w:cs="Arial"/>
                  <w:b/>
                  <w:sz w:val="20"/>
                  <w:szCs w:val="28"/>
                </w:rPr>
                <w:id w:val="1868183063"/>
                <w14:checkbox>
                  <w14:checked w14:val="0"/>
                  <w14:checkedState w14:val="2612" w14:font="MS Gothic"/>
                  <w14:uncheckedState w14:val="2610" w14:font="MS Gothic"/>
                </w14:checkbox>
              </w:sdtPr>
              <w:sdtEndPr/>
              <w:sdtContent>
                <w:r w:rsidR="00102ADA">
                  <w:rPr>
                    <w:rFonts w:ascii="MS Gothic" w:eastAsia="MS Gothic" w:hAnsi="MS Gothic" w:cs="Arial" w:hint="eastAsia"/>
                    <w:b/>
                    <w:sz w:val="20"/>
                    <w:szCs w:val="28"/>
                  </w:rPr>
                  <w:t>☐</w:t>
                </w:r>
              </w:sdtContent>
            </w:sdt>
            <w:r w:rsidR="00102ADA">
              <w:rPr>
                <w:rFonts w:cs="Arial"/>
                <w:b/>
                <w:sz w:val="20"/>
                <w:szCs w:val="28"/>
              </w:rPr>
              <w:t xml:space="preserve"> </w:t>
            </w:r>
            <w:r w:rsidR="00102ADA" w:rsidRPr="0038717F">
              <w:rPr>
                <w:rFonts w:cs="Arial"/>
                <w:b/>
                <w:sz w:val="16"/>
                <w:szCs w:val="16"/>
              </w:rPr>
              <w:t>OUI</w:t>
            </w:r>
            <w:r w:rsidR="00102ADA" w:rsidRPr="00674355">
              <w:rPr>
                <w:rFonts w:cs="Arial"/>
                <w:sz w:val="16"/>
                <w:szCs w:val="16"/>
              </w:rPr>
              <w:t xml:space="preserve"> / </w:t>
            </w:r>
            <w:sdt>
              <w:sdtPr>
                <w:rPr>
                  <w:rFonts w:cs="Arial"/>
                  <w:b/>
                  <w:sz w:val="20"/>
                  <w:szCs w:val="28"/>
                </w:rPr>
                <w:id w:val="1455761936"/>
                <w14:checkbox>
                  <w14:checked w14:val="0"/>
                  <w14:checkedState w14:val="2612" w14:font="MS Gothic"/>
                  <w14:uncheckedState w14:val="2610" w14:font="MS Gothic"/>
                </w14:checkbox>
              </w:sdtPr>
              <w:sdtEndPr/>
              <w:sdtContent>
                <w:r w:rsidR="00102ADA" w:rsidRPr="0038717F">
                  <w:rPr>
                    <w:rFonts w:ascii="MS Gothic" w:eastAsia="MS Gothic" w:hAnsi="MS Gothic" w:cs="Arial" w:hint="eastAsia"/>
                    <w:b/>
                    <w:sz w:val="20"/>
                    <w:szCs w:val="28"/>
                  </w:rPr>
                  <w:t>☐</w:t>
                </w:r>
              </w:sdtContent>
            </w:sdt>
            <w:r w:rsidR="00102ADA" w:rsidRPr="00674355">
              <w:rPr>
                <w:rFonts w:cs="Arial"/>
                <w:sz w:val="16"/>
                <w:szCs w:val="16"/>
              </w:rPr>
              <w:t xml:space="preserve"> </w:t>
            </w:r>
            <w:r w:rsidR="00102ADA" w:rsidRPr="0038717F">
              <w:rPr>
                <w:rFonts w:cs="Arial"/>
                <w:b/>
                <w:sz w:val="16"/>
                <w:szCs w:val="16"/>
              </w:rPr>
              <w:t>NON</w:t>
            </w:r>
          </w:p>
          <w:p w14:paraId="77BDE52D" w14:textId="063E645C" w:rsidR="00102ADA" w:rsidRDefault="00B34351" w:rsidP="00102ADA">
            <w:pPr>
              <w:rPr>
                <w:rFonts w:cs="Arial"/>
                <w:b/>
                <w:sz w:val="20"/>
                <w:szCs w:val="28"/>
              </w:rPr>
            </w:pPr>
            <w:sdt>
              <w:sdtPr>
                <w:rPr>
                  <w:rFonts w:cs="Arial"/>
                  <w:b/>
                  <w:sz w:val="20"/>
                  <w:szCs w:val="28"/>
                </w:rPr>
                <w:id w:val="-1075517049"/>
                <w14:checkbox>
                  <w14:checked w14:val="0"/>
                  <w14:checkedState w14:val="2612" w14:font="MS Gothic"/>
                  <w14:uncheckedState w14:val="2610" w14:font="MS Gothic"/>
                </w14:checkbox>
              </w:sdtPr>
              <w:sdtEndPr/>
              <w:sdtContent>
                <w:r w:rsidR="00102ADA">
                  <w:rPr>
                    <w:rFonts w:ascii="MS Gothic" w:eastAsia="MS Gothic" w:hAnsi="MS Gothic" w:cs="Arial" w:hint="eastAsia"/>
                    <w:b/>
                    <w:sz w:val="20"/>
                    <w:szCs w:val="28"/>
                  </w:rPr>
                  <w:t>☐</w:t>
                </w:r>
              </w:sdtContent>
            </w:sdt>
            <w:r w:rsidR="00102ADA">
              <w:rPr>
                <w:rFonts w:cs="Arial"/>
                <w:b/>
                <w:sz w:val="20"/>
                <w:szCs w:val="28"/>
              </w:rPr>
              <w:t xml:space="preserve"> </w:t>
            </w:r>
            <w:r w:rsidR="00102ADA" w:rsidRPr="0038717F">
              <w:rPr>
                <w:rFonts w:cs="Arial"/>
                <w:b/>
                <w:sz w:val="16"/>
                <w:szCs w:val="16"/>
              </w:rPr>
              <w:t>OUI</w:t>
            </w:r>
            <w:r w:rsidR="00102ADA" w:rsidRPr="00674355">
              <w:rPr>
                <w:rFonts w:cs="Arial"/>
                <w:sz w:val="16"/>
                <w:szCs w:val="16"/>
              </w:rPr>
              <w:t xml:space="preserve"> / </w:t>
            </w:r>
            <w:sdt>
              <w:sdtPr>
                <w:rPr>
                  <w:rFonts w:cs="Arial"/>
                  <w:b/>
                  <w:sz w:val="20"/>
                  <w:szCs w:val="28"/>
                </w:rPr>
                <w:id w:val="1136913174"/>
                <w14:checkbox>
                  <w14:checked w14:val="0"/>
                  <w14:checkedState w14:val="2612" w14:font="MS Gothic"/>
                  <w14:uncheckedState w14:val="2610" w14:font="MS Gothic"/>
                </w14:checkbox>
              </w:sdtPr>
              <w:sdtEndPr/>
              <w:sdtContent>
                <w:r w:rsidR="00102ADA" w:rsidRPr="0038717F">
                  <w:rPr>
                    <w:rFonts w:ascii="MS Gothic" w:eastAsia="MS Gothic" w:hAnsi="MS Gothic" w:cs="Arial" w:hint="eastAsia"/>
                    <w:b/>
                    <w:sz w:val="20"/>
                    <w:szCs w:val="28"/>
                  </w:rPr>
                  <w:t>☐</w:t>
                </w:r>
              </w:sdtContent>
            </w:sdt>
            <w:r w:rsidR="00102ADA" w:rsidRPr="00674355">
              <w:rPr>
                <w:rFonts w:cs="Arial"/>
                <w:sz w:val="16"/>
                <w:szCs w:val="16"/>
              </w:rPr>
              <w:t xml:space="preserve"> </w:t>
            </w:r>
            <w:r w:rsidR="00102ADA" w:rsidRPr="0038717F">
              <w:rPr>
                <w:rFonts w:cs="Arial"/>
                <w:b/>
                <w:sz w:val="16"/>
                <w:szCs w:val="16"/>
              </w:rPr>
              <w:t>NON</w:t>
            </w:r>
          </w:p>
        </w:tc>
        <w:tc>
          <w:tcPr>
            <w:tcW w:w="1230" w:type="dxa"/>
          </w:tcPr>
          <w:p w14:paraId="4B0DF698" w14:textId="77777777" w:rsidR="00102ADA" w:rsidRDefault="00102ADA" w:rsidP="00102ADA"/>
        </w:tc>
        <w:tc>
          <w:tcPr>
            <w:tcW w:w="1231" w:type="dxa"/>
          </w:tcPr>
          <w:p w14:paraId="71B9F9CF" w14:textId="77777777" w:rsidR="00102ADA" w:rsidRDefault="00102ADA" w:rsidP="00102ADA"/>
        </w:tc>
      </w:tr>
      <w:tr w:rsidR="00102ADA" w14:paraId="355795E6" w14:textId="77777777" w:rsidTr="00C16CF1">
        <w:trPr>
          <w:trHeight w:val="454"/>
        </w:trPr>
        <w:tc>
          <w:tcPr>
            <w:tcW w:w="6516" w:type="dxa"/>
            <w:gridSpan w:val="2"/>
            <w:vAlign w:val="center"/>
          </w:tcPr>
          <w:p w14:paraId="621BEE4E" w14:textId="7D487F43" w:rsidR="00102ADA" w:rsidRPr="00674355" w:rsidRDefault="00102ADA" w:rsidP="00102ADA">
            <w:pPr>
              <w:rPr>
                <w:rFonts w:cs="Arial"/>
                <w:sz w:val="16"/>
              </w:rPr>
            </w:pPr>
            <w:r w:rsidRPr="0059216A">
              <w:rPr>
                <w:rFonts w:cs="Arial"/>
                <w:sz w:val="16"/>
              </w:rPr>
              <w:t>Fourniture d’attestations sous 72 h ouvrées ?</w:t>
            </w:r>
          </w:p>
        </w:tc>
        <w:tc>
          <w:tcPr>
            <w:tcW w:w="1559" w:type="dxa"/>
            <w:vAlign w:val="center"/>
          </w:tcPr>
          <w:p w14:paraId="649200B3" w14:textId="0459FE75" w:rsidR="00102ADA" w:rsidRDefault="00B34351" w:rsidP="00102ADA">
            <w:pPr>
              <w:rPr>
                <w:rFonts w:cs="Arial"/>
                <w:b/>
                <w:sz w:val="20"/>
                <w:szCs w:val="28"/>
              </w:rPr>
            </w:pPr>
            <w:sdt>
              <w:sdtPr>
                <w:rPr>
                  <w:rFonts w:cs="Arial"/>
                  <w:b/>
                  <w:sz w:val="20"/>
                  <w:szCs w:val="28"/>
                </w:rPr>
                <w:id w:val="-1986770510"/>
                <w14:checkbox>
                  <w14:checked w14:val="0"/>
                  <w14:checkedState w14:val="2612" w14:font="MS Gothic"/>
                  <w14:uncheckedState w14:val="2610" w14:font="MS Gothic"/>
                </w14:checkbox>
              </w:sdtPr>
              <w:sdtEndPr/>
              <w:sdtContent>
                <w:r w:rsidR="00102ADA">
                  <w:rPr>
                    <w:rFonts w:ascii="MS Gothic" w:eastAsia="MS Gothic" w:hAnsi="MS Gothic" w:cs="Arial" w:hint="eastAsia"/>
                    <w:b/>
                    <w:sz w:val="20"/>
                    <w:szCs w:val="28"/>
                  </w:rPr>
                  <w:t>☐</w:t>
                </w:r>
              </w:sdtContent>
            </w:sdt>
            <w:r w:rsidR="00102ADA">
              <w:rPr>
                <w:rFonts w:cs="Arial"/>
                <w:b/>
                <w:sz w:val="20"/>
                <w:szCs w:val="28"/>
              </w:rPr>
              <w:t xml:space="preserve"> </w:t>
            </w:r>
            <w:r w:rsidR="00102ADA" w:rsidRPr="0038717F">
              <w:rPr>
                <w:rFonts w:cs="Arial"/>
                <w:b/>
                <w:sz w:val="16"/>
                <w:szCs w:val="16"/>
              </w:rPr>
              <w:t>OUI</w:t>
            </w:r>
            <w:r w:rsidR="00102ADA" w:rsidRPr="00674355">
              <w:rPr>
                <w:rFonts w:cs="Arial"/>
                <w:sz w:val="16"/>
                <w:szCs w:val="16"/>
              </w:rPr>
              <w:t xml:space="preserve"> / </w:t>
            </w:r>
            <w:sdt>
              <w:sdtPr>
                <w:rPr>
                  <w:rFonts w:cs="Arial"/>
                  <w:b/>
                  <w:sz w:val="20"/>
                  <w:szCs w:val="28"/>
                </w:rPr>
                <w:id w:val="2096130448"/>
                <w14:checkbox>
                  <w14:checked w14:val="0"/>
                  <w14:checkedState w14:val="2612" w14:font="MS Gothic"/>
                  <w14:uncheckedState w14:val="2610" w14:font="MS Gothic"/>
                </w14:checkbox>
              </w:sdtPr>
              <w:sdtEndPr/>
              <w:sdtContent>
                <w:r w:rsidR="00102ADA" w:rsidRPr="0038717F">
                  <w:rPr>
                    <w:rFonts w:ascii="MS Gothic" w:eastAsia="MS Gothic" w:hAnsi="MS Gothic" w:cs="Arial" w:hint="eastAsia"/>
                    <w:b/>
                    <w:sz w:val="20"/>
                    <w:szCs w:val="28"/>
                  </w:rPr>
                  <w:t>☐</w:t>
                </w:r>
              </w:sdtContent>
            </w:sdt>
            <w:r w:rsidR="00102ADA" w:rsidRPr="00674355">
              <w:rPr>
                <w:rFonts w:cs="Arial"/>
                <w:sz w:val="16"/>
                <w:szCs w:val="16"/>
              </w:rPr>
              <w:t xml:space="preserve"> </w:t>
            </w:r>
            <w:r w:rsidR="00102ADA" w:rsidRPr="0038717F">
              <w:rPr>
                <w:rFonts w:cs="Arial"/>
                <w:b/>
                <w:sz w:val="16"/>
                <w:szCs w:val="16"/>
              </w:rPr>
              <w:t>NON</w:t>
            </w:r>
          </w:p>
        </w:tc>
        <w:tc>
          <w:tcPr>
            <w:tcW w:w="1230" w:type="dxa"/>
          </w:tcPr>
          <w:p w14:paraId="5031AF1D" w14:textId="77777777" w:rsidR="00102ADA" w:rsidRDefault="00102ADA" w:rsidP="00102ADA"/>
        </w:tc>
        <w:tc>
          <w:tcPr>
            <w:tcW w:w="1231" w:type="dxa"/>
          </w:tcPr>
          <w:p w14:paraId="1D17CE71" w14:textId="77777777" w:rsidR="00102ADA" w:rsidRDefault="00102ADA" w:rsidP="00102ADA"/>
        </w:tc>
      </w:tr>
      <w:tr w:rsidR="00102ADA" w14:paraId="79788B33" w14:textId="77777777" w:rsidTr="00C16CF1">
        <w:trPr>
          <w:trHeight w:val="454"/>
        </w:trPr>
        <w:tc>
          <w:tcPr>
            <w:tcW w:w="6516" w:type="dxa"/>
            <w:gridSpan w:val="2"/>
            <w:vAlign w:val="center"/>
          </w:tcPr>
          <w:p w14:paraId="7C1E7204" w14:textId="6147278C" w:rsidR="00102ADA" w:rsidRPr="00674355" w:rsidRDefault="00102ADA" w:rsidP="00102ADA">
            <w:pPr>
              <w:rPr>
                <w:rFonts w:cs="Arial"/>
                <w:sz w:val="16"/>
              </w:rPr>
            </w:pPr>
            <w:r w:rsidRPr="0059216A">
              <w:rPr>
                <w:rFonts w:cs="Arial"/>
                <w:sz w:val="16"/>
              </w:rPr>
              <w:t>Transmission des avenants en moins de 20 jours ?</w:t>
            </w:r>
          </w:p>
        </w:tc>
        <w:tc>
          <w:tcPr>
            <w:tcW w:w="1559" w:type="dxa"/>
            <w:vAlign w:val="center"/>
          </w:tcPr>
          <w:p w14:paraId="3708FF03" w14:textId="2A243FB2" w:rsidR="00102ADA" w:rsidRDefault="00B34351" w:rsidP="00102ADA">
            <w:pPr>
              <w:rPr>
                <w:rFonts w:cs="Arial"/>
                <w:b/>
                <w:sz w:val="20"/>
                <w:szCs w:val="28"/>
              </w:rPr>
            </w:pPr>
            <w:sdt>
              <w:sdtPr>
                <w:rPr>
                  <w:rFonts w:cs="Arial"/>
                  <w:b/>
                  <w:sz w:val="20"/>
                  <w:szCs w:val="28"/>
                </w:rPr>
                <w:id w:val="2106458976"/>
                <w14:checkbox>
                  <w14:checked w14:val="0"/>
                  <w14:checkedState w14:val="2612" w14:font="MS Gothic"/>
                  <w14:uncheckedState w14:val="2610" w14:font="MS Gothic"/>
                </w14:checkbox>
              </w:sdtPr>
              <w:sdtEndPr/>
              <w:sdtContent>
                <w:r w:rsidR="00102ADA">
                  <w:rPr>
                    <w:rFonts w:ascii="MS Gothic" w:eastAsia="MS Gothic" w:hAnsi="MS Gothic" w:cs="Arial" w:hint="eastAsia"/>
                    <w:b/>
                    <w:sz w:val="20"/>
                    <w:szCs w:val="28"/>
                  </w:rPr>
                  <w:t>☐</w:t>
                </w:r>
              </w:sdtContent>
            </w:sdt>
            <w:r w:rsidR="00102ADA">
              <w:rPr>
                <w:rFonts w:cs="Arial"/>
                <w:b/>
                <w:sz w:val="20"/>
                <w:szCs w:val="28"/>
              </w:rPr>
              <w:t xml:space="preserve"> </w:t>
            </w:r>
            <w:r w:rsidR="00102ADA" w:rsidRPr="0038717F">
              <w:rPr>
                <w:rFonts w:cs="Arial"/>
                <w:b/>
                <w:sz w:val="16"/>
                <w:szCs w:val="16"/>
              </w:rPr>
              <w:t>OUI</w:t>
            </w:r>
            <w:r w:rsidR="00102ADA" w:rsidRPr="00674355">
              <w:rPr>
                <w:rFonts w:cs="Arial"/>
                <w:sz w:val="16"/>
                <w:szCs w:val="16"/>
              </w:rPr>
              <w:t xml:space="preserve"> / </w:t>
            </w:r>
            <w:sdt>
              <w:sdtPr>
                <w:rPr>
                  <w:rFonts w:cs="Arial"/>
                  <w:b/>
                  <w:sz w:val="20"/>
                  <w:szCs w:val="28"/>
                </w:rPr>
                <w:id w:val="-1114979543"/>
                <w14:checkbox>
                  <w14:checked w14:val="0"/>
                  <w14:checkedState w14:val="2612" w14:font="MS Gothic"/>
                  <w14:uncheckedState w14:val="2610" w14:font="MS Gothic"/>
                </w14:checkbox>
              </w:sdtPr>
              <w:sdtEndPr/>
              <w:sdtContent>
                <w:r w:rsidR="00102ADA" w:rsidRPr="0038717F">
                  <w:rPr>
                    <w:rFonts w:ascii="MS Gothic" w:eastAsia="MS Gothic" w:hAnsi="MS Gothic" w:cs="Arial" w:hint="eastAsia"/>
                    <w:b/>
                    <w:sz w:val="20"/>
                    <w:szCs w:val="28"/>
                  </w:rPr>
                  <w:t>☐</w:t>
                </w:r>
              </w:sdtContent>
            </w:sdt>
            <w:r w:rsidR="00102ADA" w:rsidRPr="00674355">
              <w:rPr>
                <w:rFonts w:cs="Arial"/>
                <w:sz w:val="16"/>
                <w:szCs w:val="16"/>
              </w:rPr>
              <w:t xml:space="preserve"> </w:t>
            </w:r>
            <w:r w:rsidR="00102ADA" w:rsidRPr="0038717F">
              <w:rPr>
                <w:rFonts w:cs="Arial"/>
                <w:b/>
                <w:sz w:val="16"/>
                <w:szCs w:val="16"/>
              </w:rPr>
              <w:t>NON</w:t>
            </w:r>
          </w:p>
        </w:tc>
        <w:tc>
          <w:tcPr>
            <w:tcW w:w="1230" w:type="dxa"/>
          </w:tcPr>
          <w:p w14:paraId="6F2BDDCB" w14:textId="77777777" w:rsidR="00102ADA" w:rsidRDefault="00102ADA" w:rsidP="00102ADA"/>
        </w:tc>
        <w:tc>
          <w:tcPr>
            <w:tcW w:w="1231" w:type="dxa"/>
          </w:tcPr>
          <w:p w14:paraId="00E8AE6F" w14:textId="77777777" w:rsidR="00102ADA" w:rsidRDefault="00102ADA" w:rsidP="00102ADA"/>
        </w:tc>
      </w:tr>
      <w:tr w:rsidR="00102ADA" w14:paraId="1DEDAABB" w14:textId="77777777" w:rsidTr="00C16CF1">
        <w:trPr>
          <w:trHeight w:val="454"/>
        </w:trPr>
        <w:tc>
          <w:tcPr>
            <w:tcW w:w="6516" w:type="dxa"/>
            <w:gridSpan w:val="2"/>
            <w:vAlign w:val="center"/>
          </w:tcPr>
          <w:p w14:paraId="50545E80" w14:textId="01C50998" w:rsidR="00102ADA" w:rsidRPr="00674355" w:rsidRDefault="00102ADA" w:rsidP="00102ADA">
            <w:pPr>
              <w:rPr>
                <w:rFonts w:cs="Arial"/>
                <w:sz w:val="16"/>
              </w:rPr>
            </w:pPr>
            <w:r w:rsidRPr="0059216A">
              <w:rPr>
                <w:rFonts w:cs="Arial"/>
                <w:sz w:val="16"/>
              </w:rPr>
              <w:t>Un déplacement annuel est-il intégré dans la prestation ?</w:t>
            </w:r>
          </w:p>
        </w:tc>
        <w:tc>
          <w:tcPr>
            <w:tcW w:w="1559" w:type="dxa"/>
            <w:vAlign w:val="center"/>
          </w:tcPr>
          <w:p w14:paraId="4FBA39F4" w14:textId="01AF43A8" w:rsidR="00102ADA" w:rsidRDefault="00B34351" w:rsidP="00102ADA">
            <w:pPr>
              <w:rPr>
                <w:rFonts w:cs="Arial"/>
                <w:b/>
                <w:sz w:val="20"/>
                <w:szCs w:val="28"/>
              </w:rPr>
            </w:pPr>
            <w:sdt>
              <w:sdtPr>
                <w:rPr>
                  <w:rFonts w:cs="Arial"/>
                  <w:b/>
                  <w:sz w:val="20"/>
                  <w:szCs w:val="28"/>
                </w:rPr>
                <w:id w:val="-1755815939"/>
                <w14:checkbox>
                  <w14:checked w14:val="0"/>
                  <w14:checkedState w14:val="2612" w14:font="MS Gothic"/>
                  <w14:uncheckedState w14:val="2610" w14:font="MS Gothic"/>
                </w14:checkbox>
              </w:sdtPr>
              <w:sdtEndPr/>
              <w:sdtContent>
                <w:r w:rsidR="00102ADA">
                  <w:rPr>
                    <w:rFonts w:ascii="MS Gothic" w:eastAsia="MS Gothic" w:hAnsi="MS Gothic" w:cs="Arial" w:hint="eastAsia"/>
                    <w:b/>
                    <w:sz w:val="20"/>
                    <w:szCs w:val="28"/>
                  </w:rPr>
                  <w:t>☐</w:t>
                </w:r>
              </w:sdtContent>
            </w:sdt>
            <w:r w:rsidR="00102ADA">
              <w:rPr>
                <w:rFonts w:cs="Arial"/>
                <w:b/>
                <w:sz w:val="20"/>
                <w:szCs w:val="28"/>
              </w:rPr>
              <w:t xml:space="preserve"> </w:t>
            </w:r>
            <w:r w:rsidR="00102ADA" w:rsidRPr="0038717F">
              <w:rPr>
                <w:rFonts w:cs="Arial"/>
                <w:b/>
                <w:sz w:val="16"/>
                <w:szCs w:val="16"/>
              </w:rPr>
              <w:t>OUI</w:t>
            </w:r>
            <w:r w:rsidR="00102ADA" w:rsidRPr="00674355">
              <w:rPr>
                <w:rFonts w:cs="Arial"/>
                <w:sz w:val="16"/>
                <w:szCs w:val="16"/>
              </w:rPr>
              <w:t xml:space="preserve"> / </w:t>
            </w:r>
            <w:sdt>
              <w:sdtPr>
                <w:rPr>
                  <w:rFonts w:cs="Arial"/>
                  <w:b/>
                  <w:sz w:val="20"/>
                  <w:szCs w:val="28"/>
                </w:rPr>
                <w:id w:val="-677495782"/>
                <w14:checkbox>
                  <w14:checked w14:val="0"/>
                  <w14:checkedState w14:val="2612" w14:font="MS Gothic"/>
                  <w14:uncheckedState w14:val="2610" w14:font="MS Gothic"/>
                </w14:checkbox>
              </w:sdtPr>
              <w:sdtEndPr/>
              <w:sdtContent>
                <w:r w:rsidR="00102ADA" w:rsidRPr="0038717F">
                  <w:rPr>
                    <w:rFonts w:ascii="MS Gothic" w:eastAsia="MS Gothic" w:hAnsi="MS Gothic" w:cs="Arial" w:hint="eastAsia"/>
                    <w:b/>
                    <w:sz w:val="20"/>
                    <w:szCs w:val="28"/>
                  </w:rPr>
                  <w:t>☐</w:t>
                </w:r>
              </w:sdtContent>
            </w:sdt>
            <w:r w:rsidR="00102ADA" w:rsidRPr="00674355">
              <w:rPr>
                <w:rFonts w:cs="Arial"/>
                <w:sz w:val="16"/>
                <w:szCs w:val="16"/>
              </w:rPr>
              <w:t xml:space="preserve"> </w:t>
            </w:r>
            <w:r w:rsidR="00102ADA" w:rsidRPr="0038717F">
              <w:rPr>
                <w:rFonts w:cs="Arial"/>
                <w:b/>
                <w:sz w:val="16"/>
                <w:szCs w:val="16"/>
              </w:rPr>
              <w:t>NON</w:t>
            </w:r>
          </w:p>
        </w:tc>
        <w:tc>
          <w:tcPr>
            <w:tcW w:w="1230" w:type="dxa"/>
          </w:tcPr>
          <w:p w14:paraId="364E1D3C" w14:textId="77777777" w:rsidR="00102ADA" w:rsidRDefault="00102ADA" w:rsidP="00102ADA"/>
        </w:tc>
        <w:tc>
          <w:tcPr>
            <w:tcW w:w="1231" w:type="dxa"/>
          </w:tcPr>
          <w:p w14:paraId="6DC4473C" w14:textId="77777777" w:rsidR="00102ADA" w:rsidRDefault="00102ADA" w:rsidP="00102ADA"/>
        </w:tc>
      </w:tr>
      <w:tr w:rsidR="00102ADA" w14:paraId="155A4B2D" w14:textId="77777777" w:rsidTr="00C16CF1">
        <w:trPr>
          <w:trHeight w:val="454"/>
        </w:trPr>
        <w:tc>
          <w:tcPr>
            <w:tcW w:w="6516" w:type="dxa"/>
            <w:gridSpan w:val="2"/>
            <w:vAlign w:val="center"/>
          </w:tcPr>
          <w:p w14:paraId="41BB8AFF" w14:textId="7F0DB6A0" w:rsidR="00102ADA" w:rsidRPr="00674355" w:rsidRDefault="00102ADA" w:rsidP="00102ADA">
            <w:pPr>
              <w:rPr>
                <w:rFonts w:cs="Arial"/>
                <w:sz w:val="16"/>
              </w:rPr>
            </w:pPr>
            <w:r>
              <w:rPr>
                <w:rFonts w:cs="Arial"/>
                <w:sz w:val="16"/>
              </w:rPr>
              <w:t>Accès extranet pour l’intégration des expositions organisées ?</w:t>
            </w:r>
          </w:p>
        </w:tc>
        <w:tc>
          <w:tcPr>
            <w:tcW w:w="1559" w:type="dxa"/>
            <w:vAlign w:val="center"/>
          </w:tcPr>
          <w:p w14:paraId="52D021EA" w14:textId="1176ED45" w:rsidR="00102ADA" w:rsidRDefault="00B34351" w:rsidP="00102ADA">
            <w:pPr>
              <w:rPr>
                <w:rFonts w:cs="Arial"/>
                <w:b/>
                <w:sz w:val="20"/>
                <w:szCs w:val="28"/>
              </w:rPr>
            </w:pPr>
            <w:sdt>
              <w:sdtPr>
                <w:rPr>
                  <w:rFonts w:cs="Arial"/>
                  <w:b/>
                  <w:sz w:val="20"/>
                  <w:szCs w:val="28"/>
                </w:rPr>
                <w:id w:val="2005241940"/>
                <w14:checkbox>
                  <w14:checked w14:val="0"/>
                  <w14:checkedState w14:val="2612" w14:font="MS Gothic"/>
                  <w14:uncheckedState w14:val="2610" w14:font="MS Gothic"/>
                </w14:checkbox>
              </w:sdtPr>
              <w:sdtEndPr/>
              <w:sdtContent>
                <w:r w:rsidR="00102ADA">
                  <w:rPr>
                    <w:rFonts w:ascii="MS Gothic" w:eastAsia="MS Gothic" w:hAnsi="MS Gothic" w:cs="Arial" w:hint="eastAsia"/>
                    <w:b/>
                    <w:sz w:val="20"/>
                    <w:szCs w:val="28"/>
                  </w:rPr>
                  <w:t>☐</w:t>
                </w:r>
              </w:sdtContent>
            </w:sdt>
            <w:r w:rsidR="00102ADA">
              <w:rPr>
                <w:rFonts w:cs="Arial"/>
                <w:b/>
                <w:sz w:val="20"/>
                <w:szCs w:val="28"/>
              </w:rPr>
              <w:t xml:space="preserve"> </w:t>
            </w:r>
            <w:r w:rsidR="00102ADA" w:rsidRPr="0038717F">
              <w:rPr>
                <w:rFonts w:cs="Arial"/>
                <w:b/>
                <w:sz w:val="16"/>
                <w:szCs w:val="16"/>
              </w:rPr>
              <w:t>OUI</w:t>
            </w:r>
            <w:r w:rsidR="00102ADA" w:rsidRPr="00674355">
              <w:rPr>
                <w:rFonts w:cs="Arial"/>
                <w:sz w:val="16"/>
                <w:szCs w:val="16"/>
              </w:rPr>
              <w:t xml:space="preserve"> / </w:t>
            </w:r>
            <w:sdt>
              <w:sdtPr>
                <w:rPr>
                  <w:rFonts w:cs="Arial"/>
                  <w:b/>
                  <w:sz w:val="20"/>
                  <w:szCs w:val="28"/>
                </w:rPr>
                <w:id w:val="856998996"/>
                <w14:checkbox>
                  <w14:checked w14:val="0"/>
                  <w14:checkedState w14:val="2612" w14:font="MS Gothic"/>
                  <w14:uncheckedState w14:val="2610" w14:font="MS Gothic"/>
                </w14:checkbox>
              </w:sdtPr>
              <w:sdtEndPr/>
              <w:sdtContent>
                <w:r w:rsidR="00102ADA" w:rsidRPr="0038717F">
                  <w:rPr>
                    <w:rFonts w:ascii="MS Gothic" w:eastAsia="MS Gothic" w:hAnsi="MS Gothic" w:cs="Arial" w:hint="eastAsia"/>
                    <w:b/>
                    <w:sz w:val="20"/>
                    <w:szCs w:val="28"/>
                  </w:rPr>
                  <w:t>☐</w:t>
                </w:r>
              </w:sdtContent>
            </w:sdt>
            <w:r w:rsidR="00102ADA" w:rsidRPr="00674355">
              <w:rPr>
                <w:rFonts w:cs="Arial"/>
                <w:sz w:val="16"/>
                <w:szCs w:val="16"/>
              </w:rPr>
              <w:t xml:space="preserve"> </w:t>
            </w:r>
            <w:r w:rsidR="00102ADA" w:rsidRPr="0038717F">
              <w:rPr>
                <w:rFonts w:cs="Arial"/>
                <w:b/>
                <w:sz w:val="16"/>
                <w:szCs w:val="16"/>
              </w:rPr>
              <w:t>NON</w:t>
            </w:r>
          </w:p>
        </w:tc>
        <w:tc>
          <w:tcPr>
            <w:tcW w:w="1230" w:type="dxa"/>
          </w:tcPr>
          <w:p w14:paraId="15B20093" w14:textId="77777777" w:rsidR="00102ADA" w:rsidRDefault="00102ADA" w:rsidP="00102ADA"/>
        </w:tc>
        <w:tc>
          <w:tcPr>
            <w:tcW w:w="1231" w:type="dxa"/>
          </w:tcPr>
          <w:p w14:paraId="68CCD6D3" w14:textId="77777777" w:rsidR="00102ADA" w:rsidRDefault="00102ADA" w:rsidP="00102ADA"/>
        </w:tc>
      </w:tr>
      <w:tr w:rsidR="00102ADA" w14:paraId="0B9783D0" w14:textId="77777777" w:rsidTr="00102ADA">
        <w:trPr>
          <w:trHeight w:val="631"/>
        </w:trPr>
        <w:tc>
          <w:tcPr>
            <w:tcW w:w="6516" w:type="dxa"/>
            <w:gridSpan w:val="2"/>
            <w:vAlign w:val="center"/>
          </w:tcPr>
          <w:p w14:paraId="0E2BBBF0" w14:textId="1EAC83DE" w:rsidR="00102ADA" w:rsidRDefault="00102ADA" w:rsidP="00102ADA">
            <w:r>
              <w:rPr>
                <w:rFonts w:cs="Arial"/>
                <w:sz w:val="16"/>
              </w:rPr>
              <w:t>Le modèle de formulaire (ci-joint) d’intégration des expositions organisées est-il accepté par le candidat ?</w:t>
            </w:r>
          </w:p>
        </w:tc>
        <w:tc>
          <w:tcPr>
            <w:tcW w:w="1559" w:type="dxa"/>
            <w:vAlign w:val="center"/>
          </w:tcPr>
          <w:p w14:paraId="3ED596AB" w14:textId="2F1E9FBA" w:rsidR="00102ADA" w:rsidRDefault="00B34351" w:rsidP="00102ADA">
            <w:sdt>
              <w:sdtPr>
                <w:rPr>
                  <w:rFonts w:cs="Arial"/>
                  <w:b/>
                  <w:sz w:val="20"/>
                  <w:szCs w:val="28"/>
                </w:rPr>
                <w:id w:val="-2065012026"/>
                <w14:checkbox>
                  <w14:checked w14:val="0"/>
                  <w14:checkedState w14:val="2612" w14:font="MS Gothic"/>
                  <w14:uncheckedState w14:val="2610" w14:font="MS Gothic"/>
                </w14:checkbox>
              </w:sdtPr>
              <w:sdtEndPr/>
              <w:sdtContent>
                <w:r w:rsidR="00102ADA">
                  <w:rPr>
                    <w:rFonts w:ascii="MS Gothic" w:eastAsia="MS Gothic" w:hAnsi="MS Gothic" w:cs="Arial" w:hint="eastAsia"/>
                    <w:b/>
                    <w:sz w:val="20"/>
                    <w:szCs w:val="28"/>
                  </w:rPr>
                  <w:t>☐</w:t>
                </w:r>
              </w:sdtContent>
            </w:sdt>
            <w:r w:rsidR="00102ADA">
              <w:rPr>
                <w:rFonts w:cs="Arial"/>
                <w:b/>
                <w:sz w:val="20"/>
                <w:szCs w:val="28"/>
              </w:rPr>
              <w:t xml:space="preserve"> </w:t>
            </w:r>
            <w:r w:rsidR="00102ADA" w:rsidRPr="0038717F">
              <w:rPr>
                <w:rFonts w:cs="Arial"/>
                <w:b/>
                <w:sz w:val="16"/>
                <w:szCs w:val="16"/>
              </w:rPr>
              <w:t>OUI</w:t>
            </w:r>
            <w:r w:rsidR="00102ADA" w:rsidRPr="00674355">
              <w:rPr>
                <w:rFonts w:cs="Arial"/>
                <w:sz w:val="16"/>
                <w:szCs w:val="16"/>
              </w:rPr>
              <w:t xml:space="preserve"> / </w:t>
            </w:r>
            <w:sdt>
              <w:sdtPr>
                <w:rPr>
                  <w:rFonts w:cs="Arial"/>
                  <w:b/>
                  <w:sz w:val="20"/>
                  <w:szCs w:val="28"/>
                </w:rPr>
                <w:id w:val="-2024922351"/>
                <w14:checkbox>
                  <w14:checked w14:val="0"/>
                  <w14:checkedState w14:val="2612" w14:font="MS Gothic"/>
                  <w14:uncheckedState w14:val="2610" w14:font="MS Gothic"/>
                </w14:checkbox>
              </w:sdtPr>
              <w:sdtEndPr/>
              <w:sdtContent>
                <w:r w:rsidR="00102ADA" w:rsidRPr="0038717F">
                  <w:rPr>
                    <w:rFonts w:ascii="MS Gothic" w:eastAsia="MS Gothic" w:hAnsi="MS Gothic" w:cs="Arial" w:hint="eastAsia"/>
                    <w:b/>
                    <w:sz w:val="20"/>
                    <w:szCs w:val="28"/>
                  </w:rPr>
                  <w:t>☐</w:t>
                </w:r>
              </w:sdtContent>
            </w:sdt>
            <w:r w:rsidR="00102ADA" w:rsidRPr="00674355">
              <w:rPr>
                <w:rFonts w:cs="Arial"/>
                <w:sz w:val="16"/>
                <w:szCs w:val="16"/>
              </w:rPr>
              <w:t xml:space="preserve"> </w:t>
            </w:r>
            <w:r w:rsidR="00102ADA" w:rsidRPr="0038717F">
              <w:rPr>
                <w:rFonts w:cs="Arial"/>
                <w:b/>
                <w:sz w:val="16"/>
                <w:szCs w:val="16"/>
              </w:rPr>
              <w:t>NON</w:t>
            </w:r>
          </w:p>
        </w:tc>
        <w:tc>
          <w:tcPr>
            <w:tcW w:w="1230" w:type="dxa"/>
          </w:tcPr>
          <w:p w14:paraId="2301E59B" w14:textId="77777777" w:rsidR="00102ADA" w:rsidRDefault="00102ADA" w:rsidP="00102ADA"/>
        </w:tc>
        <w:tc>
          <w:tcPr>
            <w:tcW w:w="1231" w:type="dxa"/>
          </w:tcPr>
          <w:p w14:paraId="1AD229BA" w14:textId="77777777" w:rsidR="00102ADA" w:rsidRDefault="00102ADA" w:rsidP="00102ADA"/>
        </w:tc>
      </w:tr>
      <w:tr w:rsidR="00102ADA" w14:paraId="47B424F0" w14:textId="77777777" w:rsidTr="00C16CF1">
        <w:trPr>
          <w:trHeight w:val="454"/>
        </w:trPr>
        <w:tc>
          <w:tcPr>
            <w:tcW w:w="10536" w:type="dxa"/>
            <w:gridSpan w:val="5"/>
            <w:shd w:val="clear" w:color="auto" w:fill="A6C5C7"/>
            <w:vAlign w:val="center"/>
          </w:tcPr>
          <w:p w14:paraId="7ED8369D" w14:textId="54A96515" w:rsidR="00102ADA" w:rsidRDefault="00102ADA" w:rsidP="00102ADA">
            <w:r w:rsidRPr="00BA5622">
              <w:rPr>
                <w:rFonts w:cs="Arial"/>
                <w:color w:val="FFFFFF"/>
                <w:szCs w:val="20"/>
              </w:rPr>
              <w:t>GESTION DES SINISTRES</w:t>
            </w:r>
          </w:p>
        </w:tc>
      </w:tr>
      <w:tr w:rsidR="00102ADA" w14:paraId="4C7D6F5B" w14:textId="77777777" w:rsidTr="00C16CF1">
        <w:trPr>
          <w:trHeight w:val="454"/>
        </w:trPr>
        <w:tc>
          <w:tcPr>
            <w:tcW w:w="6516" w:type="dxa"/>
            <w:gridSpan w:val="2"/>
            <w:vAlign w:val="center"/>
          </w:tcPr>
          <w:p w14:paraId="3BF90639" w14:textId="6BA11A9E" w:rsidR="00102ADA" w:rsidRDefault="00102ADA" w:rsidP="00102ADA">
            <w:r w:rsidRPr="0059216A">
              <w:rPr>
                <w:rFonts w:cs="Arial"/>
                <w:sz w:val="16"/>
              </w:rPr>
              <w:t>Déclaration de sinistres dématérialisée par extranet</w:t>
            </w:r>
          </w:p>
        </w:tc>
        <w:tc>
          <w:tcPr>
            <w:tcW w:w="1559" w:type="dxa"/>
            <w:vAlign w:val="center"/>
          </w:tcPr>
          <w:p w14:paraId="5B707D7D" w14:textId="4D894A6D" w:rsidR="00102ADA" w:rsidRDefault="00B34351" w:rsidP="00102ADA">
            <w:sdt>
              <w:sdtPr>
                <w:rPr>
                  <w:rFonts w:cs="Arial"/>
                  <w:b/>
                  <w:sz w:val="20"/>
                  <w:szCs w:val="28"/>
                </w:rPr>
                <w:id w:val="-904447272"/>
                <w14:checkbox>
                  <w14:checked w14:val="0"/>
                  <w14:checkedState w14:val="2612" w14:font="MS Gothic"/>
                  <w14:uncheckedState w14:val="2610" w14:font="MS Gothic"/>
                </w14:checkbox>
              </w:sdtPr>
              <w:sdtEndPr/>
              <w:sdtContent>
                <w:r w:rsidR="00102ADA">
                  <w:rPr>
                    <w:rFonts w:ascii="MS Gothic" w:eastAsia="MS Gothic" w:hAnsi="MS Gothic" w:cs="Arial" w:hint="eastAsia"/>
                    <w:b/>
                    <w:sz w:val="20"/>
                    <w:szCs w:val="28"/>
                  </w:rPr>
                  <w:t>☐</w:t>
                </w:r>
              </w:sdtContent>
            </w:sdt>
            <w:r w:rsidR="00102ADA">
              <w:rPr>
                <w:rFonts w:cs="Arial"/>
                <w:b/>
                <w:sz w:val="20"/>
                <w:szCs w:val="28"/>
              </w:rPr>
              <w:t xml:space="preserve"> </w:t>
            </w:r>
            <w:r w:rsidR="00102ADA" w:rsidRPr="0038717F">
              <w:rPr>
                <w:rFonts w:cs="Arial"/>
                <w:b/>
                <w:sz w:val="16"/>
                <w:szCs w:val="16"/>
              </w:rPr>
              <w:t>OUI</w:t>
            </w:r>
            <w:r w:rsidR="00102ADA" w:rsidRPr="00674355">
              <w:rPr>
                <w:rFonts w:cs="Arial"/>
                <w:sz w:val="16"/>
                <w:szCs w:val="16"/>
              </w:rPr>
              <w:t xml:space="preserve"> / </w:t>
            </w:r>
            <w:sdt>
              <w:sdtPr>
                <w:rPr>
                  <w:rFonts w:cs="Arial"/>
                  <w:b/>
                  <w:sz w:val="20"/>
                  <w:szCs w:val="28"/>
                </w:rPr>
                <w:id w:val="-1303996212"/>
                <w14:checkbox>
                  <w14:checked w14:val="0"/>
                  <w14:checkedState w14:val="2612" w14:font="MS Gothic"/>
                  <w14:uncheckedState w14:val="2610" w14:font="MS Gothic"/>
                </w14:checkbox>
              </w:sdtPr>
              <w:sdtEndPr/>
              <w:sdtContent>
                <w:r w:rsidR="00102ADA" w:rsidRPr="0038717F">
                  <w:rPr>
                    <w:rFonts w:ascii="MS Gothic" w:eastAsia="MS Gothic" w:hAnsi="MS Gothic" w:cs="Arial" w:hint="eastAsia"/>
                    <w:b/>
                    <w:sz w:val="20"/>
                    <w:szCs w:val="28"/>
                  </w:rPr>
                  <w:t>☐</w:t>
                </w:r>
              </w:sdtContent>
            </w:sdt>
            <w:r w:rsidR="00102ADA" w:rsidRPr="00674355">
              <w:rPr>
                <w:rFonts w:cs="Arial"/>
                <w:sz w:val="16"/>
                <w:szCs w:val="16"/>
              </w:rPr>
              <w:t xml:space="preserve"> </w:t>
            </w:r>
            <w:r w:rsidR="00102ADA" w:rsidRPr="0038717F">
              <w:rPr>
                <w:rFonts w:cs="Arial"/>
                <w:b/>
                <w:sz w:val="16"/>
                <w:szCs w:val="16"/>
              </w:rPr>
              <w:t>NON</w:t>
            </w:r>
          </w:p>
        </w:tc>
        <w:tc>
          <w:tcPr>
            <w:tcW w:w="1230" w:type="dxa"/>
          </w:tcPr>
          <w:p w14:paraId="058B1AE0" w14:textId="77777777" w:rsidR="00102ADA" w:rsidRDefault="00102ADA" w:rsidP="00102ADA"/>
        </w:tc>
        <w:tc>
          <w:tcPr>
            <w:tcW w:w="1231" w:type="dxa"/>
          </w:tcPr>
          <w:p w14:paraId="4492BD85" w14:textId="77777777" w:rsidR="00102ADA" w:rsidRDefault="00102ADA" w:rsidP="00102ADA"/>
        </w:tc>
      </w:tr>
      <w:tr w:rsidR="00102ADA" w14:paraId="4A314681" w14:textId="77777777" w:rsidTr="00C16CF1">
        <w:trPr>
          <w:trHeight w:val="454"/>
        </w:trPr>
        <w:tc>
          <w:tcPr>
            <w:tcW w:w="6516" w:type="dxa"/>
            <w:gridSpan w:val="2"/>
            <w:vAlign w:val="center"/>
          </w:tcPr>
          <w:p w14:paraId="7AB1B230" w14:textId="1E87065A" w:rsidR="00102ADA" w:rsidRPr="00674355" w:rsidRDefault="00102ADA" w:rsidP="00102ADA">
            <w:pPr>
              <w:rPr>
                <w:rFonts w:cs="Arial"/>
                <w:sz w:val="16"/>
              </w:rPr>
            </w:pPr>
            <w:r w:rsidRPr="0059216A">
              <w:rPr>
                <w:rFonts w:cs="Arial"/>
                <w:sz w:val="16"/>
              </w:rPr>
              <w:t>Consultation du dossier sinistre par extranet</w:t>
            </w:r>
          </w:p>
        </w:tc>
        <w:tc>
          <w:tcPr>
            <w:tcW w:w="1559" w:type="dxa"/>
            <w:vAlign w:val="center"/>
          </w:tcPr>
          <w:p w14:paraId="0E0DCEAE" w14:textId="2C240D3B" w:rsidR="00102ADA" w:rsidRDefault="00B34351" w:rsidP="00102ADA">
            <w:pPr>
              <w:rPr>
                <w:rFonts w:cs="Arial"/>
                <w:b/>
                <w:sz w:val="20"/>
                <w:szCs w:val="28"/>
              </w:rPr>
            </w:pPr>
            <w:sdt>
              <w:sdtPr>
                <w:rPr>
                  <w:rFonts w:cs="Arial"/>
                  <w:b/>
                  <w:sz w:val="20"/>
                  <w:szCs w:val="28"/>
                </w:rPr>
                <w:id w:val="-462963506"/>
                <w14:checkbox>
                  <w14:checked w14:val="0"/>
                  <w14:checkedState w14:val="2612" w14:font="MS Gothic"/>
                  <w14:uncheckedState w14:val="2610" w14:font="MS Gothic"/>
                </w14:checkbox>
              </w:sdtPr>
              <w:sdtEndPr/>
              <w:sdtContent>
                <w:r w:rsidR="00102ADA">
                  <w:rPr>
                    <w:rFonts w:ascii="MS Gothic" w:eastAsia="MS Gothic" w:hAnsi="MS Gothic" w:cs="Arial" w:hint="eastAsia"/>
                    <w:b/>
                    <w:sz w:val="20"/>
                    <w:szCs w:val="28"/>
                  </w:rPr>
                  <w:t>☐</w:t>
                </w:r>
              </w:sdtContent>
            </w:sdt>
            <w:r w:rsidR="00102ADA">
              <w:rPr>
                <w:rFonts w:cs="Arial"/>
                <w:b/>
                <w:sz w:val="20"/>
                <w:szCs w:val="28"/>
              </w:rPr>
              <w:t xml:space="preserve"> </w:t>
            </w:r>
            <w:r w:rsidR="00102ADA" w:rsidRPr="0038717F">
              <w:rPr>
                <w:rFonts w:cs="Arial"/>
                <w:b/>
                <w:sz w:val="16"/>
                <w:szCs w:val="16"/>
              </w:rPr>
              <w:t>OUI</w:t>
            </w:r>
            <w:r w:rsidR="00102ADA" w:rsidRPr="00674355">
              <w:rPr>
                <w:rFonts w:cs="Arial"/>
                <w:sz w:val="16"/>
                <w:szCs w:val="16"/>
              </w:rPr>
              <w:t xml:space="preserve"> / </w:t>
            </w:r>
            <w:sdt>
              <w:sdtPr>
                <w:rPr>
                  <w:rFonts w:cs="Arial"/>
                  <w:b/>
                  <w:sz w:val="20"/>
                  <w:szCs w:val="28"/>
                </w:rPr>
                <w:id w:val="-1989629623"/>
                <w14:checkbox>
                  <w14:checked w14:val="0"/>
                  <w14:checkedState w14:val="2612" w14:font="MS Gothic"/>
                  <w14:uncheckedState w14:val="2610" w14:font="MS Gothic"/>
                </w14:checkbox>
              </w:sdtPr>
              <w:sdtEndPr/>
              <w:sdtContent>
                <w:r w:rsidR="00102ADA" w:rsidRPr="0038717F">
                  <w:rPr>
                    <w:rFonts w:ascii="MS Gothic" w:eastAsia="MS Gothic" w:hAnsi="MS Gothic" w:cs="Arial" w:hint="eastAsia"/>
                    <w:b/>
                    <w:sz w:val="20"/>
                    <w:szCs w:val="28"/>
                  </w:rPr>
                  <w:t>☐</w:t>
                </w:r>
              </w:sdtContent>
            </w:sdt>
            <w:r w:rsidR="00102ADA" w:rsidRPr="00674355">
              <w:rPr>
                <w:rFonts w:cs="Arial"/>
                <w:sz w:val="16"/>
                <w:szCs w:val="16"/>
              </w:rPr>
              <w:t xml:space="preserve"> </w:t>
            </w:r>
            <w:r w:rsidR="00102ADA" w:rsidRPr="0038717F">
              <w:rPr>
                <w:rFonts w:cs="Arial"/>
                <w:b/>
                <w:sz w:val="16"/>
                <w:szCs w:val="16"/>
              </w:rPr>
              <w:t>NON</w:t>
            </w:r>
          </w:p>
        </w:tc>
        <w:tc>
          <w:tcPr>
            <w:tcW w:w="1230" w:type="dxa"/>
          </w:tcPr>
          <w:p w14:paraId="42BEAAC6" w14:textId="77777777" w:rsidR="00102ADA" w:rsidRDefault="00102ADA" w:rsidP="00102ADA"/>
        </w:tc>
        <w:tc>
          <w:tcPr>
            <w:tcW w:w="1231" w:type="dxa"/>
          </w:tcPr>
          <w:p w14:paraId="27AA454C" w14:textId="77777777" w:rsidR="00102ADA" w:rsidRDefault="00102ADA" w:rsidP="00102ADA"/>
        </w:tc>
      </w:tr>
      <w:tr w:rsidR="00102ADA" w14:paraId="1B5045F3" w14:textId="77777777" w:rsidTr="00C16CF1">
        <w:trPr>
          <w:trHeight w:val="454"/>
        </w:trPr>
        <w:tc>
          <w:tcPr>
            <w:tcW w:w="6516" w:type="dxa"/>
            <w:gridSpan w:val="2"/>
            <w:vAlign w:val="center"/>
          </w:tcPr>
          <w:p w14:paraId="17A34995" w14:textId="7B7B695F" w:rsidR="00102ADA" w:rsidRDefault="00102ADA" w:rsidP="00102ADA">
            <w:r w:rsidRPr="0059216A">
              <w:rPr>
                <w:rFonts w:cs="Arial"/>
                <w:sz w:val="16"/>
              </w:rPr>
              <w:t>Réponses aux questions concernant l’avancement des sinistres en cours sous 72h ouvrées ?</w:t>
            </w:r>
          </w:p>
        </w:tc>
        <w:tc>
          <w:tcPr>
            <w:tcW w:w="1559" w:type="dxa"/>
            <w:vAlign w:val="center"/>
          </w:tcPr>
          <w:p w14:paraId="6E4A8DE0" w14:textId="3A66FB26" w:rsidR="00102ADA" w:rsidRDefault="00B34351" w:rsidP="00102ADA">
            <w:sdt>
              <w:sdtPr>
                <w:rPr>
                  <w:rFonts w:cs="Arial"/>
                  <w:b/>
                  <w:sz w:val="20"/>
                  <w:szCs w:val="28"/>
                </w:rPr>
                <w:id w:val="-452173969"/>
                <w14:checkbox>
                  <w14:checked w14:val="0"/>
                  <w14:checkedState w14:val="2612" w14:font="MS Gothic"/>
                  <w14:uncheckedState w14:val="2610" w14:font="MS Gothic"/>
                </w14:checkbox>
              </w:sdtPr>
              <w:sdtEndPr/>
              <w:sdtContent>
                <w:r w:rsidR="00102ADA">
                  <w:rPr>
                    <w:rFonts w:ascii="MS Gothic" w:eastAsia="MS Gothic" w:hAnsi="MS Gothic" w:cs="Arial" w:hint="eastAsia"/>
                    <w:b/>
                    <w:sz w:val="20"/>
                    <w:szCs w:val="28"/>
                  </w:rPr>
                  <w:t>☐</w:t>
                </w:r>
              </w:sdtContent>
            </w:sdt>
            <w:r w:rsidR="00102ADA">
              <w:rPr>
                <w:rFonts w:cs="Arial"/>
                <w:b/>
                <w:sz w:val="20"/>
                <w:szCs w:val="28"/>
              </w:rPr>
              <w:t xml:space="preserve"> </w:t>
            </w:r>
            <w:r w:rsidR="00102ADA" w:rsidRPr="0038717F">
              <w:rPr>
                <w:rFonts w:cs="Arial"/>
                <w:b/>
                <w:sz w:val="16"/>
                <w:szCs w:val="16"/>
              </w:rPr>
              <w:t>OUI</w:t>
            </w:r>
            <w:r w:rsidR="00102ADA" w:rsidRPr="00674355">
              <w:rPr>
                <w:rFonts w:cs="Arial"/>
                <w:sz w:val="16"/>
                <w:szCs w:val="16"/>
              </w:rPr>
              <w:t xml:space="preserve"> / </w:t>
            </w:r>
            <w:sdt>
              <w:sdtPr>
                <w:rPr>
                  <w:rFonts w:cs="Arial"/>
                  <w:b/>
                  <w:sz w:val="20"/>
                  <w:szCs w:val="28"/>
                </w:rPr>
                <w:id w:val="-1937282696"/>
                <w14:checkbox>
                  <w14:checked w14:val="0"/>
                  <w14:checkedState w14:val="2612" w14:font="MS Gothic"/>
                  <w14:uncheckedState w14:val="2610" w14:font="MS Gothic"/>
                </w14:checkbox>
              </w:sdtPr>
              <w:sdtEndPr/>
              <w:sdtContent>
                <w:r w:rsidR="00102ADA" w:rsidRPr="0038717F">
                  <w:rPr>
                    <w:rFonts w:ascii="MS Gothic" w:eastAsia="MS Gothic" w:hAnsi="MS Gothic" w:cs="Arial" w:hint="eastAsia"/>
                    <w:b/>
                    <w:sz w:val="20"/>
                    <w:szCs w:val="28"/>
                  </w:rPr>
                  <w:t>☐</w:t>
                </w:r>
              </w:sdtContent>
            </w:sdt>
            <w:r w:rsidR="00102ADA" w:rsidRPr="00674355">
              <w:rPr>
                <w:rFonts w:cs="Arial"/>
                <w:sz w:val="16"/>
                <w:szCs w:val="16"/>
              </w:rPr>
              <w:t xml:space="preserve"> </w:t>
            </w:r>
            <w:r w:rsidR="00102ADA" w:rsidRPr="0038717F">
              <w:rPr>
                <w:rFonts w:cs="Arial"/>
                <w:b/>
                <w:sz w:val="16"/>
                <w:szCs w:val="16"/>
              </w:rPr>
              <w:t>NON</w:t>
            </w:r>
          </w:p>
        </w:tc>
        <w:tc>
          <w:tcPr>
            <w:tcW w:w="1230" w:type="dxa"/>
          </w:tcPr>
          <w:p w14:paraId="3D31C5C8" w14:textId="77777777" w:rsidR="00102ADA" w:rsidRDefault="00102ADA" w:rsidP="00102ADA"/>
        </w:tc>
        <w:tc>
          <w:tcPr>
            <w:tcW w:w="1231" w:type="dxa"/>
          </w:tcPr>
          <w:p w14:paraId="397D69CA" w14:textId="77777777" w:rsidR="00102ADA" w:rsidRDefault="00102ADA" w:rsidP="00102ADA"/>
        </w:tc>
      </w:tr>
      <w:tr w:rsidR="00102ADA" w14:paraId="6670883D" w14:textId="77777777" w:rsidTr="00C16CF1">
        <w:trPr>
          <w:trHeight w:val="454"/>
        </w:trPr>
        <w:tc>
          <w:tcPr>
            <w:tcW w:w="6516" w:type="dxa"/>
            <w:gridSpan w:val="2"/>
            <w:vAlign w:val="center"/>
          </w:tcPr>
          <w:p w14:paraId="71B5DC7E" w14:textId="67792E8D" w:rsidR="00102ADA" w:rsidRDefault="00102ADA" w:rsidP="00102ADA">
            <w:r w:rsidRPr="0059216A">
              <w:rPr>
                <w:rFonts w:cs="Arial"/>
                <w:sz w:val="16"/>
              </w:rPr>
              <w:t xml:space="preserve">Désignation d’un expert sous 72h ouvrées </w:t>
            </w:r>
            <w:r w:rsidRPr="0059216A">
              <w:rPr>
                <w:rFonts w:cs="Arial"/>
                <w:b/>
                <w:sz w:val="16"/>
                <w:u w:val="single"/>
              </w:rPr>
              <w:t>maximum</w:t>
            </w:r>
            <w:r w:rsidRPr="0059216A">
              <w:rPr>
                <w:rFonts w:cs="Arial"/>
                <w:sz w:val="16"/>
              </w:rPr>
              <w:t xml:space="preserve"> à compter de la réception de la déclaration de sinistre ?</w:t>
            </w:r>
          </w:p>
        </w:tc>
        <w:tc>
          <w:tcPr>
            <w:tcW w:w="1559" w:type="dxa"/>
            <w:vAlign w:val="center"/>
          </w:tcPr>
          <w:p w14:paraId="68D8AF41" w14:textId="555E23C3" w:rsidR="00102ADA" w:rsidRDefault="00B34351" w:rsidP="00102ADA">
            <w:sdt>
              <w:sdtPr>
                <w:rPr>
                  <w:rFonts w:cs="Arial"/>
                  <w:b/>
                  <w:sz w:val="20"/>
                  <w:szCs w:val="28"/>
                </w:rPr>
                <w:id w:val="-9611669"/>
                <w14:checkbox>
                  <w14:checked w14:val="0"/>
                  <w14:checkedState w14:val="2612" w14:font="MS Gothic"/>
                  <w14:uncheckedState w14:val="2610" w14:font="MS Gothic"/>
                </w14:checkbox>
              </w:sdtPr>
              <w:sdtEndPr/>
              <w:sdtContent>
                <w:r w:rsidR="00102ADA">
                  <w:rPr>
                    <w:rFonts w:ascii="MS Gothic" w:eastAsia="MS Gothic" w:hAnsi="MS Gothic" w:cs="Arial" w:hint="eastAsia"/>
                    <w:b/>
                    <w:sz w:val="20"/>
                    <w:szCs w:val="28"/>
                  </w:rPr>
                  <w:t>☐</w:t>
                </w:r>
              </w:sdtContent>
            </w:sdt>
            <w:r w:rsidR="00102ADA">
              <w:rPr>
                <w:rFonts w:cs="Arial"/>
                <w:b/>
                <w:sz w:val="20"/>
                <w:szCs w:val="28"/>
              </w:rPr>
              <w:t xml:space="preserve"> </w:t>
            </w:r>
            <w:r w:rsidR="00102ADA" w:rsidRPr="0038717F">
              <w:rPr>
                <w:rFonts w:cs="Arial"/>
                <w:b/>
                <w:sz w:val="16"/>
                <w:szCs w:val="16"/>
              </w:rPr>
              <w:t>OUI</w:t>
            </w:r>
            <w:r w:rsidR="00102ADA" w:rsidRPr="00674355">
              <w:rPr>
                <w:rFonts w:cs="Arial"/>
                <w:sz w:val="16"/>
                <w:szCs w:val="16"/>
              </w:rPr>
              <w:t xml:space="preserve"> / </w:t>
            </w:r>
            <w:sdt>
              <w:sdtPr>
                <w:rPr>
                  <w:rFonts w:cs="Arial"/>
                  <w:b/>
                  <w:sz w:val="20"/>
                  <w:szCs w:val="28"/>
                </w:rPr>
                <w:id w:val="-1584371116"/>
                <w14:checkbox>
                  <w14:checked w14:val="0"/>
                  <w14:checkedState w14:val="2612" w14:font="MS Gothic"/>
                  <w14:uncheckedState w14:val="2610" w14:font="MS Gothic"/>
                </w14:checkbox>
              </w:sdtPr>
              <w:sdtEndPr/>
              <w:sdtContent>
                <w:r w:rsidR="00102ADA" w:rsidRPr="0038717F">
                  <w:rPr>
                    <w:rFonts w:ascii="MS Gothic" w:eastAsia="MS Gothic" w:hAnsi="MS Gothic" w:cs="Arial" w:hint="eastAsia"/>
                    <w:b/>
                    <w:sz w:val="20"/>
                    <w:szCs w:val="28"/>
                  </w:rPr>
                  <w:t>☐</w:t>
                </w:r>
              </w:sdtContent>
            </w:sdt>
            <w:r w:rsidR="00102ADA" w:rsidRPr="00674355">
              <w:rPr>
                <w:rFonts w:cs="Arial"/>
                <w:sz w:val="16"/>
                <w:szCs w:val="16"/>
              </w:rPr>
              <w:t xml:space="preserve"> </w:t>
            </w:r>
            <w:r w:rsidR="00102ADA" w:rsidRPr="0038717F">
              <w:rPr>
                <w:rFonts w:cs="Arial"/>
                <w:b/>
                <w:sz w:val="16"/>
                <w:szCs w:val="16"/>
              </w:rPr>
              <w:t>NON</w:t>
            </w:r>
          </w:p>
        </w:tc>
        <w:tc>
          <w:tcPr>
            <w:tcW w:w="1230" w:type="dxa"/>
          </w:tcPr>
          <w:p w14:paraId="5BC83697" w14:textId="77777777" w:rsidR="00102ADA" w:rsidRDefault="00102ADA" w:rsidP="00102ADA"/>
        </w:tc>
        <w:tc>
          <w:tcPr>
            <w:tcW w:w="1231" w:type="dxa"/>
          </w:tcPr>
          <w:p w14:paraId="2AE320DD" w14:textId="77777777" w:rsidR="00102ADA" w:rsidRDefault="00102ADA" w:rsidP="00102ADA"/>
        </w:tc>
      </w:tr>
      <w:tr w:rsidR="00102ADA" w14:paraId="7FF3F2CF" w14:textId="77777777" w:rsidTr="00C16CF1">
        <w:trPr>
          <w:trHeight w:val="454"/>
        </w:trPr>
        <w:tc>
          <w:tcPr>
            <w:tcW w:w="6516" w:type="dxa"/>
            <w:gridSpan w:val="2"/>
            <w:vAlign w:val="center"/>
          </w:tcPr>
          <w:p w14:paraId="7460E289" w14:textId="0C7639F1" w:rsidR="00102ADA" w:rsidRDefault="00102ADA" w:rsidP="00102ADA">
            <w:r>
              <w:rPr>
                <w:rFonts w:cs="Arial"/>
                <w:sz w:val="16"/>
              </w:rPr>
              <w:t>Possibilité de récuser l’expert désigné par l’assureur ?</w:t>
            </w:r>
          </w:p>
        </w:tc>
        <w:tc>
          <w:tcPr>
            <w:tcW w:w="1559" w:type="dxa"/>
            <w:vAlign w:val="center"/>
          </w:tcPr>
          <w:p w14:paraId="43DFA27F" w14:textId="5FC15D01" w:rsidR="00102ADA" w:rsidRDefault="00B34351" w:rsidP="00102ADA">
            <w:sdt>
              <w:sdtPr>
                <w:rPr>
                  <w:rFonts w:cs="Arial"/>
                  <w:b/>
                  <w:sz w:val="20"/>
                  <w:szCs w:val="28"/>
                </w:rPr>
                <w:id w:val="-171490837"/>
                <w14:checkbox>
                  <w14:checked w14:val="0"/>
                  <w14:checkedState w14:val="2612" w14:font="MS Gothic"/>
                  <w14:uncheckedState w14:val="2610" w14:font="MS Gothic"/>
                </w14:checkbox>
              </w:sdtPr>
              <w:sdtEndPr/>
              <w:sdtContent>
                <w:r w:rsidR="00102ADA">
                  <w:rPr>
                    <w:rFonts w:ascii="MS Gothic" w:eastAsia="MS Gothic" w:hAnsi="MS Gothic" w:cs="Arial" w:hint="eastAsia"/>
                    <w:b/>
                    <w:sz w:val="20"/>
                    <w:szCs w:val="28"/>
                  </w:rPr>
                  <w:t>☐</w:t>
                </w:r>
              </w:sdtContent>
            </w:sdt>
            <w:r w:rsidR="00102ADA">
              <w:rPr>
                <w:rFonts w:cs="Arial"/>
                <w:b/>
                <w:sz w:val="20"/>
                <w:szCs w:val="28"/>
              </w:rPr>
              <w:t xml:space="preserve"> </w:t>
            </w:r>
            <w:r w:rsidR="00102ADA" w:rsidRPr="0038717F">
              <w:rPr>
                <w:rFonts w:cs="Arial"/>
                <w:b/>
                <w:sz w:val="16"/>
                <w:szCs w:val="16"/>
              </w:rPr>
              <w:t>OUI</w:t>
            </w:r>
            <w:r w:rsidR="00102ADA" w:rsidRPr="00674355">
              <w:rPr>
                <w:rFonts w:cs="Arial"/>
                <w:sz w:val="16"/>
                <w:szCs w:val="16"/>
              </w:rPr>
              <w:t xml:space="preserve"> / </w:t>
            </w:r>
            <w:sdt>
              <w:sdtPr>
                <w:rPr>
                  <w:rFonts w:cs="Arial"/>
                  <w:b/>
                  <w:sz w:val="20"/>
                  <w:szCs w:val="28"/>
                </w:rPr>
                <w:id w:val="444742263"/>
                <w14:checkbox>
                  <w14:checked w14:val="0"/>
                  <w14:checkedState w14:val="2612" w14:font="MS Gothic"/>
                  <w14:uncheckedState w14:val="2610" w14:font="MS Gothic"/>
                </w14:checkbox>
              </w:sdtPr>
              <w:sdtEndPr/>
              <w:sdtContent>
                <w:r w:rsidR="00102ADA" w:rsidRPr="0038717F">
                  <w:rPr>
                    <w:rFonts w:ascii="MS Gothic" w:eastAsia="MS Gothic" w:hAnsi="MS Gothic" w:cs="Arial" w:hint="eastAsia"/>
                    <w:b/>
                    <w:sz w:val="20"/>
                    <w:szCs w:val="28"/>
                  </w:rPr>
                  <w:t>☐</w:t>
                </w:r>
              </w:sdtContent>
            </w:sdt>
            <w:r w:rsidR="00102ADA" w:rsidRPr="00674355">
              <w:rPr>
                <w:rFonts w:cs="Arial"/>
                <w:sz w:val="16"/>
                <w:szCs w:val="16"/>
              </w:rPr>
              <w:t xml:space="preserve"> </w:t>
            </w:r>
            <w:r w:rsidR="00102ADA" w:rsidRPr="0038717F">
              <w:rPr>
                <w:rFonts w:cs="Arial"/>
                <w:b/>
                <w:sz w:val="16"/>
                <w:szCs w:val="16"/>
              </w:rPr>
              <w:t>NON</w:t>
            </w:r>
          </w:p>
        </w:tc>
        <w:tc>
          <w:tcPr>
            <w:tcW w:w="1230" w:type="dxa"/>
          </w:tcPr>
          <w:p w14:paraId="7569BE5F" w14:textId="77777777" w:rsidR="00102ADA" w:rsidRDefault="00102ADA" w:rsidP="00102ADA"/>
        </w:tc>
        <w:tc>
          <w:tcPr>
            <w:tcW w:w="1231" w:type="dxa"/>
          </w:tcPr>
          <w:p w14:paraId="74B9335A" w14:textId="77777777" w:rsidR="00102ADA" w:rsidRDefault="00102ADA" w:rsidP="00102ADA"/>
        </w:tc>
      </w:tr>
      <w:tr w:rsidR="00102ADA" w14:paraId="5244F98C" w14:textId="77777777" w:rsidTr="00C16CF1">
        <w:trPr>
          <w:trHeight w:val="454"/>
        </w:trPr>
        <w:tc>
          <w:tcPr>
            <w:tcW w:w="6516" w:type="dxa"/>
            <w:gridSpan w:val="2"/>
            <w:vAlign w:val="center"/>
          </w:tcPr>
          <w:p w14:paraId="204E09EA" w14:textId="50AF439F" w:rsidR="00102ADA" w:rsidRDefault="00102ADA" w:rsidP="00102ADA">
            <w:r w:rsidRPr="0059216A">
              <w:rPr>
                <w:rFonts w:cs="Arial"/>
                <w:sz w:val="16"/>
              </w:rPr>
              <w:t>Les rapports rédigés par l’expert désigné par l’assureur sont-ils remis au souscripteur ?</w:t>
            </w:r>
          </w:p>
        </w:tc>
        <w:tc>
          <w:tcPr>
            <w:tcW w:w="1559" w:type="dxa"/>
            <w:vAlign w:val="center"/>
          </w:tcPr>
          <w:p w14:paraId="6CDF20A2" w14:textId="3461D25C" w:rsidR="00102ADA" w:rsidRDefault="00B34351" w:rsidP="00102ADA">
            <w:sdt>
              <w:sdtPr>
                <w:rPr>
                  <w:rFonts w:cs="Arial"/>
                  <w:b/>
                  <w:sz w:val="20"/>
                  <w:szCs w:val="28"/>
                </w:rPr>
                <w:id w:val="650562239"/>
                <w14:checkbox>
                  <w14:checked w14:val="0"/>
                  <w14:checkedState w14:val="2612" w14:font="MS Gothic"/>
                  <w14:uncheckedState w14:val="2610" w14:font="MS Gothic"/>
                </w14:checkbox>
              </w:sdtPr>
              <w:sdtEndPr/>
              <w:sdtContent>
                <w:r w:rsidR="00102ADA">
                  <w:rPr>
                    <w:rFonts w:ascii="MS Gothic" w:eastAsia="MS Gothic" w:hAnsi="MS Gothic" w:cs="Arial" w:hint="eastAsia"/>
                    <w:b/>
                    <w:sz w:val="20"/>
                    <w:szCs w:val="28"/>
                  </w:rPr>
                  <w:t>☐</w:t>
                </w:r>
              </w:sdtContent>
            </w:sdt>
            <w:r w:rsidR="00102ADA">
              <w:rPr>
                <w:rFonts w:cs="Arial"/>
                <w:b/>
                <w:sz w:val="20"/>
                <w:szCs w:val="28"/>
              </w:rPr>
              <w:t xml:space="preserve"> </w:t>
            </w:r>
            <w:r w:rsidR="00102ADA" w:rsidRPr="0038717F">
              <w:rPr>
                <w:rFonts w:cs="Arial"/>
                <w:b/>
                <w:sz w:val="16"/>
                <w:szCs w:val="16"/>
              </w:rPr>
              <w:t>OUI</w:t>
            </w:r>
            <w:r w:rsidR="00102ADA" w:rsidRPr="00674355">
              <w:rPr>
                <w:rFonts w:cs="Arial"/>
                <w:sz w:val="16"/>
                <w:szCs w:val="16"/>
              </w:rPr>
              <w:t xml:space="preserve"> / </w:t>
            </w:r>
            <w:sdt>
              <w:sdtPr>
                <w:rPr>
                  <w:rFonts w:cs="Arial"/>
                  <w:b/>
                  <w:sz w:val="20"/>
                  <w:szCs w:val="28"/>
                </w:rPr>
                <w:id w:val="1865558350"/>
                <w14:checkbox>
                  <w14:checked w14:val="0"/>
                  <w14:checkedState w14:val="2612" w14:font="MS Gothic"/>
                  <w14:uncheckedState w14:val="2610" w14:font="MS Gothic"/>
                </w14:checkbox>
              </w:sdtPr>
              <w:sdtEndPr/>
              <w:sdtContent>
                <w:r w:rsidR="00102ADA" w:rsidRPr="0038717F">
                  <w:rPr>
                    <w:rFonts w:ascii="MS Gothic" w:eastAsia="MS Gothic" w:hAnsi="MS Gothic" w:cs="Arial" w:hint="eastAsia"/>
                    <w:b/>
                    <w:sz w:val="20"/>
                    <w:szCs w:val="28"/>
                  </w:rPr>
                  <w:t>☐</w:t>
                </w:r>
              </w:sdtContent>
            </w:sdt>
            <w:r w:rsidR="00102ADA" w:rsidRPr="00674355">
              <w:rPr>
                <w:rFonts w:cs="Arial"/>
                <w:sz w:val="16"/>
                <w:szCs w:val="16"/>
              </w:rPr>
              <w:t xml:space="preserve"> </w:t>
            </w:r>
            <w:r w:rsidR="00102ADA" w:rsidRPr="0038717F">
              <w:rPr>
                <w:rFonts w:cs="Arial"/>
                <w:b/>
                <w:sz w:val="16"/>
                <w:szCs w:val="16"/>
              </w:rPr>
              <w:t>NON</w:t>
            </w:r>
          </w:p>
        </w:tc>
        <w:tc>
          <w:tcPr>
            <w:tcW w:w="1230" w:type="dxa"/>
          </w:tcPr>
          <w:p w14:paraId="46F3E3C2" w14:textId="77777777" w:rsidR="00102ADA" w:rsidRDefault="00102ADA" w:rsidP="00102ADA"/>
        </w:tc>
        <w:tc>
          <w:tcPr>
            <w:tcW w:w="1231" w:type="dxa"/>
          </w:tcPr>
          <w:p w14:paraId="15755B87" w14:textId="77777777" w:rsidR="00102ADA" w:rsidRDefault="00102ADA" w:rsidP="00102ADA"/>
        </w:tc>
      </w:tr>
      <w:tr w:rsidR="00102ADA" w14:paraId="735980D4" w14:textId="77777777" w:rsidTr="00FF3DB0">
        <w:trPr>
          <w:trHeight w:val="890"/>
        </w:trPr>
        <w:tc>
          <w:tcPr>
            <w:tcW w:w="2972" w:type="dxa"/>
            <w:vAlign w:val="center"/>
          </w:tcPr>
          <w:p w14:paraId="5C1154C2" w14:textId="7F154E5E" w:rsidR="00102ADA" w:rsidRPr="00674355" w:rsidRDefault="00102ADA" w:rsidP="00102ADA">
            <w:pPr>
              <w:rPr>
                <w:rFonts w:cs="Arial"/>
                <w:sz w:val="16"/>
              </w:rPr>
            </w:pPr>
            <w:r w:rsidRPr="0059216A">
              <w:rPr>
                <w:rFonts w:cs="Arial"/>
                <w:sz w:val="16"/>
              </w:rPr>
              <w:t xml:space="preserve">Seuils de désignation d’un expert : </w:t>
            </w:r>
          </w:p>
        </w:tc>
        <w:tc>
          <w:tcPr>
            <w:tcW w:w="7564" w:type="dxa"/>
            <w:gridSpan w:val="4"/>
            <w:vAlign w:val="bottom"/>
          </w:tcPr>
          <w:p w14:paraId="1FED72CA" w14:textId="77777777" w:rsidR="00102ADA" w:rsidRDefault="00102ADA" w:rsidP="00102ADA"/>
        </w:tc>
      </w:tr>
      <w:tr w:rsidR="00102ADA" w14:paraId="094DA14B" w14:textId="77777777" w:rsidTr="00FF3DB0">
        <w:trPr>
          <w:trHeight w:val="890"/>
        </w:trPr>
        <w:tc>
          <w:tcPr>
            <w:tcW w:w="2972" w:type="dxa"/>
            <w:vAlign w:val="center"/>
          </w:tcPr>
          <w:p w14:paraId="49A27B18" w14:textId="2B9440E4" w:rsidR="00102ADA" w:rsidRDefault="00102ADA" w:rsidP="00102ADA">
            <w:r>
              <w:rPr>
                <w:rFonts w:cs="Arial"/>
                <w:sz w:val="16"/>
              </w:rPr>
              <w:t>Délégation de règlement de sinistre pour l’intermédiaire :</w:t>
            </w:r>
            <w:r w:rsidRPr="0059216A">
              <w:rPr>
                <w:rFonts w:cs="Arial"/>
                <w:sz w:val="16"/>
              </w:rPr>
              <w:t xml:space="preserve"> </w:t>
            </w:r>
          </w:p>
        </w:tc>
        <w:tc>
          <w:tcPr>
            <w:tcW w:w="7564" w:type="dxa"/>
            <w:gridSpan w:val="4"/>
            <w:vAlign w:val="bottom"/>
          </w:tcPr>
          <w:p w14:paraId="1457D9DD" w14:textId="77777777" w:rsidR="00102ADA" w:rsidRDefault="00102ADA" w:rsidP="00102ADA"/>
        </w:tc>
      </w:tr>
    </w:tbl>
    <w:p w14:paraId="0D7CBBEF" w14:textId="7EF002BE" w:rsidR="00C16CF1" w:rsidRDefault="00102ADA" w:rsidP="00C16CF1">
      <w:pPr>
        <w:pStyle w:val="Toutpetit"/>
      </w:pPr>
      <w:r>
        <w:t>3</w:t>
      </w:r>
    </w:p>
    <w:tbl>
      <w:tblPr>
        <w:tblStyle w:val="Style1"/>
        <w:tblW w:w="0" w:type="auto"/>
        <w:tblLook w:val="04A0" w:firstRow="1" w:lastRow="0" w:firstColumn="1" w:lastColumn="0" w:noHBand="0" w:noVBand="1"/>
      </w:tblPr>
      <w:tblGrid>
        <w:gridCol w:w="5268"/>
        <w:gridCol w:w="5268"/>
      </w:tblGrid>
      <w:tr w:rsidR="00C16CF1" w14:paraId="7A6057A6" w14:textId="77777777" w:rsidTr="00882AE5">
        <w:trPr>
          <w:cnfStyle w:val="100000000000" w:firstRow="1" w:lastRow="0" w:firstColumn="0" w:lastColumn="0" w:oddVBand="0" w:evenVBand="0" w:oddHBand="0" w:evenHBand="0" w:firstRowFirstColumn="0" w:firstRowLastColumn="0" w:lastRowFirstColumn="0" w:lastRowLastColumn="0"/>
          <w:trHeight w:val="1671"/>
        </w:trPr>
        <w:tc>
          <w:tcPr>
            <w:cnfStyle w:val="001000000000" w:firstRow="0" w:lastRow="0" w:firstColumn="1" w:lastColumn="0" w:oddVBand="0" w:evenVBand="0" w:oddHBand="0" w:evenHBand="0" w:firstRowFirstColumn="0" w:firstRowLastColumn="0" w:lastRowFirstColumn="0" w:lastRowLastColumn="0"/>
            <w:tcW w:w="5268" w:type="dxa"/>
            <w:shd w:val="clear" w:color="auto" w:fill="FFFFFF" w:themeFill="background1"/>
          </w:tcPr>
          <w:p w14:paraId="054273AE" w14:textId="77777777" w:rsidR="00C16CF1" w:rsidRPr="00EF03D2" w:rsidRDefault="00C16CF1" w:rsidP="00882AE5">
            <w:pPr>
              <w:spacing w:line="240" w:lineRule="auto"/>
              <w:jc w:val="left"/>
              <w:rPr>
                <w:rFonts w:eastAsia="Times New Roman" w:cs="Times New Roman"/>
                <w:sz w:val="16"/>
                <w:szCs w:val="16"/>
                <w:lang w:eastAsia="fr-FR"/>
              </w:rPr>
            </w:pPr>
            <w:r w:rsidRPr="00EF03D2">
              <w:rPr>
                <w:rFonts w:eastAsia="Times New Roman" w:cs="Times New Roman"/>
                <w:sz w:val="16"/>
                <w:szCs w:val="16"/>
                <w:lang w:eastAsia="fr-FR"/>
              </w:rPr>
              <w:t xml:space="preserve">Fait à : </w:t>
            </w:r>
          </w:p>
          <w:p w14:paraId="615C81FF" w14:textId="77777777" w:rsidR="00C16CF1" w:rsidRPr="00EF03D2" w:rsidRDefault="00C16CF1" w:rsidP="00882AE5">
            <w:pPr>
              <w:spacing w:line="240" w:lineRule="auto"/>
              <w:jc w:val="left"/>
              <w:rPr>
                <w:rFonts w:eastAsia="Times New Roman" w:cs="Times New Roman"/>
                <w:sz w:val="24"/>
                <w:szCs w:val="16"/>
                <w:lang w:eastAsia="fr-FR"/>
              </w:rPr>
            </w:pPr>
          </w:p>
          <w:p w14:paraId="34F3FEC9" w14:textId="77777777" w:rsidR="00C16CF1" w:rsidRDefault="00C16CF1" w:rsidP="00882AE5">
            <w:r w:rsidRPr="00EF03D2">
              <w:rPr>
                <w:rFonts w:eastAsia="Times New Roman" w:cs="Times New Roman"/>
                <w:sz w:val="16"/>
                <w:szCs w:val="16"/>
                <w:lang w:eastAsia="fr-FR"/>
              </w:rPr>
              <w:t xml:space="preserve">Le :   </w:t>
            </w:r>
          </w:p>
        </w:tc>
        <w:tc>
          <w:tcPr>
            <w:tcW w:w="5268" w:type="dxa"/>
          </w:tcPr>
          <w:p w14:paraId="0F82351F" w14:textId="77777777" w:rsidR="00C16CF1" w:rsidRDefault="00C16CF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r w:rsidRPr="00EF03D2">
              <w:rPr>
                <w:rFonts w:eastAsia="Times New Roman" w:cs="Times New Roman"/>
                <w:sz w:val="16"/>
                <w:szCs w:val="16"/>
                <w:lang w:eastAsia="fr-FR"/>
              </w:rPr>
              <w:t>Signature du candidat</w:t>
            </w:r>
            <w:r>
              <w:rPr>
                <w:rFonts w:eastAsia="Times New Roman" w:cs="Times New Roman"/>
                <w:sz w:val="16"/>
                <w:szCs w:val="16"/>
                <w:lang w:eastAsia="fr-FR"/>
              </w:rPr>
              <w:t xml:space="preserve"> </w:t>
            </w:r>
            <w:r w:rsidRPr="00EF03D2">
              <w:rPr>
                <w:rFonts w:eastAsia="Times New Roman" w:cs="Times New Roman"/>
                <w:sz w:val="16"/>
                <w:szCs w:val="16"/>
                <w:lang w:eastAsia="fr-FR"/>
              </w:rPr>
              <w:t>:</w:t>
            </w:r>
          </w:p>
          <w:p w14:paraId="113CA069" w14:textId="77777777" w:rsidR="00C16CF1" w:rsidRDefault="00C16CF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5DE28DD2" w14:textId="77777777" w:rsidR="00C16CF1" w:rsidRDefault="00C16CF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57679B89" w14:textId="77777777" w:rsidR="00C16CF1" w:rsidRDefault="00C16CF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3CC6C657" w14:textId="77777777" w:rsidR="00C16CF1" w:rsidRDefault="00C16CF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30B3BCD7" w14:textId="77777777" w:rsidR="00C16CF1" w:rsidRDefault="00C16CF1" w:rsidP="00882AE5">
            <w:pPr>
              <w:cnfStyle w:val="100000000000" w:firstRow="1" w:lastRow="0" w:firstColumn="0" w:lastColumn="0" w:oddVBand="0" w:evenVBand="0" w:oddHBand="0" w:evenHBand="0" w:firstRowFirstColumn="0" w:firstRowLastColumn="0" w:lastRowFirstColumn="0" w:lastRowLastColumn="0"/>
            </w:pPr>
          </w:p>
        </w:tc>
      </w:tr>
    </w:tbl>
    <w:p w14:paraId="32577BA5" w14:textId="77777777" w:rsidR="00102ADA" w:rsidRDefault="00102ADA">
      <w:pPr>
        <w:keepLines w:val="0"/>
        <w:spacing w:line="278" w:lineRule="auto"/>
        <w:jc w:val="left"/>
      </w:pPr>
    </w:p>
    <w:p w14:paraId="6928321B" w14:textId="77777777" w:rsidR="00102ADA" w:rsidRDefault="00102ADA">
      <w:pPr>
        <w:keepLines w:val="0"/>
        <w:spacing w:line="278" w:lineRule="auto"/>
        <w:jc w:val="left"/>
      </w:pPr>
    </w:p>
    <w:p w14:paraId="0541BB7A" w14:textId="77777777" w:rsidR="00102ADA" w:rsidRDefault="00102ADA" w:rsidP="00102ADA">
      <w:pPr>
        <w:pStyle w:val="Titre1"/>
        <w:numPr>
          <w:ilvl w:val="0"/>
          <w:numId w:val="0"/>
        </w:numPr>
        <w:jc w:val="both"/>
      </w:pPr>
    </w:p>
    <w:p w14:paraId="60ECFA49" w14:textId="6E3BCCA4" w:rsidR="00102ADA" w:rsidRDefault="00102ADA" w:rsidP="00102ADA">
      <w:pPr>
        <w:pStyle w:val="Titre1"/>
        <w:numPr>
          <w:ilvl w:val="0"/>
          <w:numId w:val="0"/>
        </w:numPr>
        <w:jc w:val="both"/>
      </w:pPr>
      <w:r>
        <w:t>Modele déclaration d’expositions</w:t>
      </w:r>
    </w:p>
    <w:p w14:paraId="3B5DFF34" w14:textId="77777777" w:rsidR="00102ADA" w:rsidRDefault="00102ADA" w:rsidP="00102ADA">
      <w:pPr>
        <w:pStyle w:val="Titre1"/>
        <w:numPr>
          <w:ilvl w:val="0"/>
          <w:numId w:val="0"/>
        </w:numPr>
      </w:pPr>
    </w:p>
    <w:p w14:paraId="7EDDA156" w14:textId="77777777" w:rsidR="00102ADA" w:rsidRDefault="00102ADA" w:rsidP="00102ADA"/>
    <w:p w14:paraId="22CAAD2F" w14:textId="77777777" w:rsidR="00102ADA" w:rsidRPr="00801797" w:rsidRDefault="00102ADA" w:rsidP="00102ADA">
      <w:pPr>
        <w:ind w:right="-24"/>
        <w:jc w:val="center"/>
        <w:rPr>
          <w:rFonts w:cs="Arial"/>
          <w:b/>
          <w:spacing w:val="4"/>
          <w:szCs w:val="16"/>
        </w:rPr>
      </w:pPr>
      <w:r w:rsidRPr="00801797">
        <w:rPr>
          <w:rFonts w:cs="Arial"/>
          <w:b/>
          <w:spacing w:val="4"/>
          <w:szCs w:val="16"/>
        </w:rPr>
        <w:t>DECLARATION TOUS RISQUES EXPOSITIONS</w:t>
      </w:r>
    </w:p>
    <w:p w14:paraId="5763E93A" w14:textId="77777777" w:rsidR="00102ADA" w:rsidRDefault="00102ADA" w:rsidP="00102ADA"/>
    <w:p w14:paraId="28FA3770" w14:textId="77777777" w:rsidR="00102ADA" w:rsidRPr="00102ADA" w:rsidRDefault="00102ADA" w:rsidP="00102ADA">
      <w:pPr>
        <w:pStyle w:val="Paragrapheengris"/>
        <w:rPr>
          <w:b/>
          <w:bCs/>
          <w:i/>
          <w:iCs/>
          <w:sz w:val="2"/>
          <w:szCs w:val="2"/>
        </w:rPr>
      </w:pPr>
    </w:p>
    <w:p w14:paraId="6977F792" w14:textId="77D45CD4" w:rsidR="00102ADA" w:rsidRPr="00102ADA" w:rsidRDefault="00102ADA" w:rsidP="00102ADA">
      <w:pPr>
        <w:pStyle w:val="Paragrapheengris"/>
        <w:rPr>
          <w:b/>
          <w:bCs/>
          <w:i/>
          <w:iCs/>
        </w:rPr>
      </w:pPr>
      <w:r w:rsidRPr="00102ADA">
        <w:rPr>
          <w:b/>
          <w:bCs/>
        </w:rPr>
        <w:t xml:space="preserve">Coordonnées de l’assureur pour effectuer la déclaration : </w:t>
      </w:r>
    </w:p>
    <w:p w14:paraId="7EBB916F" w14:textId="3A618E75" w:rsidR="00102ADA" w:rsidRDefault="00102ADA" w:rsidP="00102ADA">
      <w:pPr>
        <w:pStyle w:val="Paragrapheengris"/>
        <w:rPr>
          <w:b/>
          <w:bCs/>
          <w:i/>
          <w:iCs/>
        </w:rPr>
      </w:pPr>
      <w:r w:rsidRPr="00102ADA">
        <w:rPr>
          <w:b/>
          <w:bCs/>
        </w:rPr>
        <w:t>Courriel :</w:t>
      </w:r>
    </w:p>
    <w:p w14:paraId="61B85651" w14:textId="77777777" w:rsidR="00102ADA" w:rsidRPr="00102ADA" w:rsidRDefault="00102ADA" w:rsidP="00102ADA">
      <w:pPr>
        <w:pStyle w:val="Paragrapheengris"/>
        <w:rPr>
          <w:b/>
          <w:bCs/>
          <w:sz w:val="2"/>
          <w:szCs w:val="2"/>
        </w:rPr>
      </w:pPr>
    </w:p>
    <w:tbl>
      <w:tblPr>
        <w:tblStyle w:val="Style1"/>
        <w:tblW w:w="0" w:type="auto"/>
        <w:tblLook w:val="04A0" w:firstRow="1" w:lastRow="0" w:firstColumn="1" w:lastColumn="0" w:noHBand="0" w:noVBand="1"/>
      </w:tblPr>
      <w:tblGrid>
        <w:gridCol w:w="3114"/>
        <w:gridCol w:w="2154"/>
        <w:gridCol w:w="3091"/>
        <w:gridCol w:w="2177"/>
      </w:tblGrid>
      <w:tr w:rsidR="00102ADA" w14:paraId="4CCABD7D" w14:textId="77777777" w:rsidTr="00C4287F">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114" w:type="dxa"/>
          </w:tcPr>
          <w:p w14:paraId="6BCC0780" w14:textId="2C4C469D" w:rsidR="00102ADA" w:rsidRPr="00C4287F" w:rsidRDefault="00102ADA" w:rsidP="00102ADA">
            <w:pPr>
              <w:rPr>
                <w:sz w:val="16"/>
                <w:szCs w:val="16"/>
              </w:rPr>
            </w:pPr>
            <w:r w:rsidRPr="00C4287F">
              <w:rPr>
                <w:sz w:val="16"/>
                <w:szCs w:val="16"/>
              </w:rPr>
              <w:t>Souscripteur :</w:t>
            </w:r>
          </w:p>
        </w:tc>
        <w:tc>
          <w:tcPr>
            <w:tcW w:w="2154" w:type="dxa"/>
          </w:tcPr>
          <w:p w14:paraId="0D48B68F" w14:textId="77777777" w:rsidR="00102ADA" w:rsidRPr="00C4287F" w:rsidRDefault="00102ADA" w:rsidP="00102ADA">
            <w:pPr>
              <w:cnfStyle w:val="100000000000" w:firstRow="1" w:lastRow="0" w:firstColumn="0" w:lastColumn="0" w:oddVBand="0" w:evenVBand="0" w:oddHBand="0" w:evenHBand="0" w:firstRowFirstColumn="0" w:firstRowLastColumn="0" w:lastRowFirstColumn="0" w:lastRowLastColumn="0"/>
              <w:rPr>
                <w:sz w:val="16"/>
                <w:szCs w:val="16"/>
              </w:rPr>
            </w:pPr>
          </w:p>
        </w:tc>
        <w:tc>
          <w:tcPr>
            <w:tcW w:w="3091" w:type="dxa"/>
            <w:shd w:val="clear" w:color="auto" w:fill="F2F2F2" w:themeFill="background1" w:themeFillShade="F2"/>
          </w:tcPr>
          <w:p w14:paraId="39904592" w14:textId="33CAD4E7" w:rsidR="00102ADA" w:rsidRPr="00C4287F" w:rsidRDefault="00102ADA" w:rsidP="00102ADA">
            <w:pPr>
              <w:cnfStyle w:val="100000000000" w:firstRow="1" w:lastRow="0" w:firstColumn="0" w:lastColumn="0" w:oddVBand="0" w:evenVBand="0" w:oddHBand="0" w:evenHBand="0" w:firstRowFirstColumn="0" w:firstRowLastColumn="0" w:lastRowFirstColumn="0" w:lastRowLastColumn="0"/>
              <w:rPr>
                <w:sz w:val="16"/>
                <w:szCs w:val="16"/>
              </w:rPr>
            </w:pPr>
            <w:r w:rsidRPr="00C4287F">
              <w:rPr>
                <w:sz w:val="16"/>
                <w:szCs w:val="16"/>
              </w:rPr>
              <w:t>Numéro du contrat :</w:t>
            </w:r>
          </w:p>
        </w:tc>
        <w:tc>
          <w:tcPr>
            <w:tcW w:w="2177" w:type="dxa"/>
          </w:tcPr>
          <w:p w14:paraId="6EC9BFAA" w14:textId="77777777" w:rsidR="00102ADA" w:rsidRDefault="00102ADA" w:rsidP="00102ADA">
            <w:pPr>
              <w:cnfStyle w:val="100000000000" w:firstRow="1" w:lastRow="0" w:firstColumn="0" w:lastColumn="0" w:oddVBand="0" w:evenVBand="0" w:oddHBand="0" w:evenHBand="0" w:firstRowFirstColumn="0" w:firstRowLastColumn="0" w:lastRowFirstColumn="0" w:lastRowLastColumn="0"/>
            </w:pPr>
          </w:p>
        </w:tc>
      </w:tr>
      <w:tr w:rsidR="00C4287F" w14:paraId="537E3F69" w14:textId="77777777" w:rsidTr="00C4287F">
        <w:trPr>
          <w:trHeight w:val="454"/>
        </w:trPr>
        <w:tc>
          <w:tcPr>
            <w:cnfStyle w:val="001000000000" w:firstRow="0" w:lastRow="0" w:firstColumn="1" w:lastColumn="0" w:oddVBand="0" w:evenVBand="0" w:oddHBand="0" w:evenHBand="0" w:firstRowFirstColumn="0" w:firstRowLastColumn="0" w:lastRowFirstColumn="0" w:lastRowLastColumn="0"/>
            <w:tcW w:w="3114" w:type="dxa"/>
          </w:tcPr>
          <w:p w14:paraId="495E35DB" w14:textId="77777777" w:rsidR="00C4287F" w:rsidRPr="00C4287F" w:rsidRDefault="00C4287F" w:rsidP="00102ADA">
            <w:pPr>
              <w:rPr>
                <w:sz w:val="16"/>
                <w:szCs w:val="16"/>
              </w:rPr>
            </w:pPr>
            <w:r w:rsidRPr="00C4287F">
              <w:rPr>
                <w:sz w:val="16"/>
                <w:szCs w:val="16"/>
              </w:rPr>
              <w:t xml:space="preserve">Motifs de la demande </w:t>
            </w:r>
          </w:p>
          <w:p w14:paraId="18D4516F" w14:textId="4DCCEAF2" w:rsidR="00C4287F" w:rsidRPr="00C4287F" w:rsidRDefault="00C4287F" w:rsidP="00102ADA">
            <w:pPr>
              <w:rPr>
                <w:sz w:val="16"/>
                <w:szCs w:val="16"/>
              </w:rPr>
            </w:pPr>
            <w:r w:rsidRPr="00C4287F">
              <w:rPr>
                <w:sz w:val="14"/>
                <w:szCs w:val="14"/>
              </w:rPr>
              <w:t>(Transport / exposition temporaire / autre) :</w:t>
            </w:r>
          </w:p>
        </w:tc>
        <w:tc>
          <w:tcPr>
            <w:tcW w:w="7422" w:type="dxa"/>
            <w:gridSpan w:val="3"/>
          </w:tcPr>
          <w:p w14:paraId="3E04A6C2" w14:textId="77777777" w:rsidR="00C4287F" w:rsidRPr="00C4287F" w:rsidRDefault="00C4287F" w:rsidP="00102ADA">
            <w:pPr>
              <w:cnfStyle w:val="000000000000" w:firstRow="0" w:lastRow="0" w:firstColumn="0" w:lastColumn="0" w:oddVBand="0" w:evenVBand="0" w:oddHBand="0" w:evenHBand="0" w:firstRowFirstColumn="0" w:firstRowLastColumn="0" w:lastRowFirstColumn="0" w:lastRowLastColumn="0"/>
              <w:rPr>
                <w:sz w:val="16"/>
                <w:szCs w:val="16"/>
              </w:rPr>
            </w:pPr>
          </w:p>
        </w:tc>
      </w:tr>
      <w:tr w:rsidR="00C4287F" w14:paraId="4B4333A1" w14:textId="77777777" w:rsidTr="00C4287F">
        <w:trPr>
          <w:trHeight w:val="454"/>
        </w:trPr>
        <w:tc>
          <w:tcPr>
            <w:cnfStyle w:val="001000000000" w:firstRow="0" w:lastRow="0" w:firstColumn="1" w:lastColumn="0" w:oddVBand="0" w:evenVBand="0" w:oddHBand="0" w:evenHBand="0" w:firstRowFirstColumn="0" w:firstRowLastColumn="0" w:lastRowFirstColumn="0" w:lastRowLastColumn="0"/>
            <w:tcW w:w="3114" w:type="dxa"/>
          </w:tcPr>
          <w:p w14:paraId="2D537E4E" w14:textId="5C002ED0" w:rsidR="00C4287F" w:rsidRPr="00C4287F" w:rsidRDefault="00C4287F" w:rsidP="00102ADA">
            <w:pPr>
              <w:rPr>
                <w:sz w:val="16"/>
                <w:szCs w:val="16"/>
              </w:rPr>
            </w:pPr>
            <w:r w:rsidRPr="00C4287F">
              <w:rPr>
                <w:sz w:val="16"/>
                <w:szCs w:val="16"/>
              </w:rPr>
              <w:t>Date de prise en compte des tiers :</w:t>
            </w:r>
          </w:p>
        </w:tc>
        <w:tc>
          <w:tcPr>
            <w:tcW w:w="7422" w:type="dxa"/>
            <w:gridSpan w:val="3"/>
          </w:tcPr>
          <w:p w14:paraId="6131B6EB" w14:textId="77777777" w:rsidR="00C4287F" w:rsidRPr="00C4287F" w:rsidRDefault="00C4287F" w:rsidP="00102ADA">
            <w:pPr>
              <w:cnfStyle w:val="000000000000" w:firstRow="0" w:lastRow="0" w:firstColumn="0" w:lastColumn="0" w:oddVBand="0" w:evenVBand="0" w:oddHBand="0" w:evenHBand="0" w:firstRowFirstColumn="0" w:firstRowLastColumn="0" w:lastRowFirstColumn="0" w:lastRowLastColumn="0"/>
              <w:rPr>
                <w:sz w:val="16"/>
                <w:szCs w:val="16"/>
              </w:rPr>
            </w:pPr>
          </w:p>
        </w:tc>
      </w:tr>
      <w:tr w:rsidR="00102ADA" w14:paraId="5D7FBDA0" w14:textId="77777777" w:rsidTr="00C4287F">
        <w:trPr>
          <w:trHeight w:val="454"/>
        </w:trPr>
        <w:tc>
          <w:tcPr>
            <w:cnfStyle w:val="001000000000" w:firstRow="0" w:lastRow="0" w:firstColumn="1" w:lastColumn="0" w:oddVBand="0" w:evenVBand="0" w:oddHBand="0" w:evenHBand="0" w:firstRowFirstColumn="0" w:firstRowLastColumn="0" w:lastRowFirstColumn="0" w:lastRowLastColumn="0"/>
            <w:tcW w:w="3114" w:type="dxa"/>
          </w:tcPr>
          <w:p w14:paraId="6C2094A8" w14:textId="62F70185" w:rsidR="00102ADA" w:rsidRPr="00C4287F" w:rsidRDefault="00C4287F" w:rsidP="00102ADA">
            <w:pPr>
              <w:rPr>
                <w:sz w:val="16"/>
                <w:szCs w:val="16"/>
              </w:rPr>
            </w:pPr>
            <w:r w:rsidRPr="00C4287F">
              <w:rPr>
                <w:sz w:val="16"/>
                <w:szCs w:val="16"/>
              </w:rPr>
              <w:t>Dates de début :</w:t>
            </w:r>
          </w:p>
        </w:tc>
        <w:tc>
          <w:tcPr>
            <w:tcW w:w="2154" w:type="dxa"/>
          </w:tcPr>
          <w:p w14:paraId="38F3E3D2" w14:textId="77777777" w:rsidR="00102ADA" w:rsidRPr="00C4287F" w:rsidRDefault="00102ADA" w:rsidP="00102ADA">
            <w:pPr>
              <w:cnfStyle w:val="000000000000" w:firstRow="0" w:lastRow="0" w:firstColumn="0" w:lastColumn="0" w:oddVBand="0" w:evenVBand="0" w:oddHBand="0" w:evenHBand="0" w:firstRowFirstColumn="0" w:firstRowLastColumn="0" w:lastRowFirstColumn="0" w:lastRowLastColumn="0"/>
              <w:rPr>
                <w:sz w:val="16"/>
                <w:szCs w:val="16"/>
              </w:rPr>
            </w:pPr>
          </w:p>
        </w:tc>
        <w:tc>
          <w:tcPr>
            <w:tcW w:w="3091" w:type="dxa"/>
            <w:shd w:val="clear" w:color="auto" w:fill="F2F2F2" w:themeFill="background1" w:themeFillShade="F2"/>
          </w:tcPr>
          <w:p w14:paraId="7F77D39D" w14:textId="268B165B" w:rsidR="00102ADA" w:rsidRPr="00C4287F" w:rsidRDefault="00C4287F" w:rsidP="00102ADA">
            <w:pPr>
              <w:cnfStyle w:val="000000000000" w:firstRow="0" w:lastRow="0" w:firstColumn="0" w:lastColumn="0" w:oddVBand="0" w:evenVBand="0" w:oddHBand="0" w:evenHBand="0" w:firstRowFirstColumn="0" w:firstRowLastColumn="0" w:lastRowFirstColumn="0" w:lastRowLastColumn="0"/>
              <w:rPr>
                <w:sz w:val="16"/>
                <w:szCs w:val="16"/>
              </w:rPr>
            </w:pPr>
            <w:r w:rsidRPr="00C4287F">
              <w:rPr>
                <w:sz w:val="16"/>
                <w:szCs w:val="16"/>
              </w:rPr>
              <w:t>Date de fin d’exposition :</w:t>
            </w:r>
          </w:p>
        </w:tc>
        <w:tc>
          <w:tcPr>
            <w:tcW w:w="2177" w:type="dxa"/>
          </w:tcPr>
          <w:p w14:paraId="32FE368E" w14:textId="77777777" w:rsidR="00102ADA" w:rsidRDefault="00102ADA" w:rsidP="00102ADA">
            <w:pPr>
              <w:cnfStyle w:val="000000000000" w:firstRow="0" w:lastRow="0" w:firstColumn="0" w:lastColumn="0" w:oddVBand="0" w:evenVBand="0" w:oddHBand="0" w:evenHBand="0" w:firstRowFirstColumn="0" w:firstRowLastColumn="0" w:lastRowFirstColumn="0" w:lastRowLastColumn="0"/>
            </w:pPr>
          </w:p>
        </w:tc>
      </w:tr>
      <w:tr w:rsidR="00C4287F" w14:paraId="3CB3F329" w14:textId="77777777" w:rsidTr="00C4287F">
        <w:trPr>
          <w:trHeight w:val="454"/>
        </w:trPr>
        <w:tc>
          <w:tcPr>
            <w:cnfStyle w:val="001000000000" w:firstRow="0" w:lastRow="0" w:firstColumn="1" w:lastColumn="0" w:oddVBand="0" w:evenVBand="0" w:oddHBand="0" w:evenHBand="0" w:firstRowFirstColumn="0" w:firstRowLastColumn="0" w:lastRowFirstColumn="0" w:lastRowLastColumn="0"/>
            <w:tcW w:w="3114" w:type="dxa"/>
          </w:tcPr>
          <w:p w14:paraId="089A8D61" w14:textId="00A0CF9D" w:rsidR="00C4287F" w:rsidRPr="00C4287F" w:rsidRDefault="00C4287F" w:rsidP="00102ADA">
            <w:pPr>
              <w:rPr>
                <w:sz w:val="16"/>
                <w:szCs w:val="16"/>
              </w:rPr>
            </w:pPr>
            <w:r w:rsidRPr="00C4287F">
              <w:rPr>
                <w:sz w:val="16"/>
                <w:szCs w:val="16"/>
              </w:rPr>
              <w:t>Intitulé de l’exposition :</w:t>
            </w:r>
          </w:p>
        </w:tc>
        <w:tc>
          <w:tcPr>
            <w:tcW w:w="7422" w:type="dxa"/>
            <w:gridSpan w:val="3"/>
          </w:tcPr>
          <w:p w14:paraId="18B040D5" w14:textId="77777777" w:rsidR="00C4287F" w:rsidRPr="00C4287F" w:rsidRDefault="00C4287F" w:rsidP="00102ADA">
            <w:pPr>
              <w:cnfStyle w:val="000000000000" w:firstRow="0" w:lastRow="0" w:firstColumn="0" w:lastColumn="0" w:oddVBand="0" w:evenVBand="0" w:oddHBand="0" w:evenHBand="0" w:firstRowFirstColumn="0" w:firstRowLastColumn="0" w:lastRowFirstColumn="0" w:lastRowLastColumn="0"/>
              <w:rPr>
                <w:sz w:val="16"/>
                <w:szCs w:val="16"/>
              </w:rPr>
            </w:pPr>
          </w:p>
        </w:tc>
      </w:tr>
      <w:tr w:rsidR="00C4287F" w14:paraId="5FA4ED8B" w14:textId="77777777" w:rsidTr="00C4287F">
        <w:trPr>
          <w:trHeight w:val="454"/>
        </w:trPr>
        <w:tc>
          <w:tcPr>
            <w:cnfStyle w:val="001000000000" w:firstRow="0" w:lastRow="0" w:firstColumn="1" w:lastColumn="0" w:oddVBand="0" w:evenVBand="0" w:oddHBand="0" w:evenHBand="0" w:firstRowFirstColumn="0" w:firstRowLastColumn="0" w:lastRowFirstColumn="0" w:lastRowLastColumn="0"/>
            <w:tcW w:w="3114" w:type="dxa"/>
          </w:tcPr>
          <w:p w14:paraId="5E84462E" w14:textId="0833F3F1" w:rsidR="00C4287F" w:rsidRPr="00C4287F" w:rsidRDefault="00C4287F" w:rsidP="00102ADA">
            <w:pPr>
              <w:rPr>
                <w:sz w:val="16"/>
                <w:szCs w:val="16"/>
              </w:rPr>
            </w:pPr>
            <w:r w:rsidRPr="00C4287F">
              <w:rPr>
                <w:sz w:val="16"/>
                <w:szCs w:val="16"/>
              </w:rPr>
              <w:t>Lieu / Trajet :</w:t>
            </w:r>
          </w:p>
        </w:tc>
        <w:tc>
          <w:tcPr>
            <w:tcW w:w="7422" w:type="dxa"/>
            <w:gridSpan w:val="3"/>
          </w:tcPr>
          <w:p w14:paraId="62FB597D" w14:textId="77777777" w:rsidR="00C4287F" w:rsidRPr="00C4287F" w:rsidRDefault="00C4287F" w:rsidP="00102ADA">
            <w:pPr>
              <w:cnfStyle w:val="000000000000" w:firstRow="0" w:lastRow="0" w:firstColumn="0" w:lastColumn="0" w:oddVBand="0" w:evenVBand="0" w:oddHBand="0" w:evenHBand="0" w:firstRowFirstColumn="0" w:firstRowLastColumn="0" w:lastRowFirstColumn="0" w:lastRowLastColumn="0"/>
              <w:rPr>
                <w:sz w:val="16"/>
                <w:szCs w:val="16"/>
              </w:rPr>
            </w:pPr>
          </w:p>
        </w:tc>
      </w:tr>
    </w:tbl>
    <w:p w14:paraId="736B8702" w14:textId="77777777" w:rsidR="00C4287F" w:rsidRDefault="00C4287F" w:rsidP="00C4287F">
      <w:pPr>
        <w:pStyle w:val="Toutpetit"/>
      </w:pPr>
    </w:p>
    <w:tbl>
      <w:tblPr>
        <w:tblStyle w:val="Style1"/>
        <w:tblW w:w="0" w:type="auto"/>
        <w:tblLook w:val="04A0" w:firstRow="1" w:lastRow="0" w:firstColumn="1" w:lastColumn="0" w:noHBand="0" w:noVBand="1"/>
      </w:tblPr>
      <w:tblGrid>
        <w:gridCol w:w="10536"/>
      </w:tblGrid>
      <w:tr w:rsidR="00C4287F" w14:paraId="493A6B84" w14:textId="77777777" w:rsidTr="00C4287F">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0536" w:type="dxa"/>
          </w:tcPr>
          <w:p w14:paraId="09241B5D" w14:textId="5B6E4A2E" w:rsidR="00C4287F" w:rsidRDefault="00C4287F" w:rsidP="00102ADA">
            <w:r>
              <w:t>Observations (moyens de protection…) :</w:t>
            </w:r>
          </w:p>
        </w:tc>
      </w:tr>
      <w:tr w:rsidR="00C4287F" w14:paraId="454F8052" w14:textId="77777777" w:rsidTr="00C4287F">
        <w:trPr>
          <w:trHeight w:val="1418"/>
        </w:trPr>
        <w:tc>
          <w:tcPr>
            <w:cnfStyle w:val="001000000000" w:firstRow="0" w:lastRow="0" w:firstColumn="1" w:lastColumn="0" w:oddVBand="0" w:evenVBand="0" w:oddHBand="0" w:evenHBand="0" w:firstRowFirstColumn="0" w:firstRowLastColumn="0" w:lastRowFirstColumn="0" w:lastRowLastColumn="0"/>
            <w:tcW w:w="10536" w:type="dxa"/>
            <w:shd w:val="clear" w:color="auto" w:fill="FFFFFF" w:themeFill="background1"/>
          </w:tcPr>
          <w:p w14:paraId="613B91A6" w14:textId="77777777" w:rsidR="00C4287F" w:rsidRDefault="00C4287F" w:rsidP="00102ADA"/>
        </w:tc>
      </w:tr>
    </w:tbl>
    <w:p w14:paraId="49AF0132" w14:textId="77777777" w:rsidR="00C4287F" w:rsidRDefault="00C4287F" w:rsidP="00C4287F">
      <w:pPr>
        <w:pStyle w:val="Toutpetit"/>
      </w:pPr>
    </w:p>
    <w:p w14:paraId="48E44CBC" w14:textId="37F1935C" w:rsidR="00C4287F" w:rsidRPr="00C4287F" w:rsidRDefault="00C4287F" w:rsidP="00102ADA">
      <w:pPr>
        <w:rPr>
          <w:b/>
          <w:bCs/>
        </w:rPr>
      </w:pPr>
      <w:r w:rsidRPr="00C4287F">
        <w:rPr>
          <w:b/>
          <w:bCs/>
        </w:rPr>
        <w:t>CAPITAUX :</w:t>
      </w:r>
    </w:p>
    <w:p w14:paraId="1683670E" w14:textId="77777777" w:rsidR="00C4287F" w:rsidRDefault="00C4287F" w:rsidP="00102ADA">
      <w:pPr>
        <w:rPr>
          <w:i/>
          <w:iCs/>
        </w:rPr>
      </w:pPr>
      <w:r w:rsidRPr="00C4287F">
        <w:rPr>
          <w:i/>
          <w:iCs/>
        </w:rPr>
        <w:t>(la liste détaillée doit être jointe en annexe précisant le prix unitaire de chaque œuvre et les coordonnées du propriétaire)</w:t>
      </w:r>
    </w:p>
    <w:tbl>
      <w:tblPr>
        <w:tblStyle w:val="Style1"/>
        <w:tblW w:w="0" w:type="auto"/>
        <w:tblLook w:val="04A0" w:firstRow="1" w:lastRow="0" w:firstColumn="1" w:lastColumn="0" w:noHBand="0" w:noVBand="1"/>
      </w:tblPr>
      <w:tblGrid>
        <w:gridCol w:w="1838"/>
        <w:gridCol w:w="1701"/>
        <w:gridCol w:w="1701"/>
        <w:gridCol w:w="1701"/>
        <w:gridCol w:w="3595"/>
      </w:tblGrid>
      <w:tr w:rsidR="00C4287F" w14:paraId="3C97C4F7" w14:textId="77777777" w:rsidTr="00C4287F">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0536" w:type="dxa"/>
            <w:gridSpan w:val="5"/>
          </w:tcPr>
          <w:p w14:paraId="165E5962" w14:textId="05E08116" w:rsidR="00C4287F" w:rsidRPr="00C4287F" w:rsidRDefault="00C4287F" w:rsidP="00C4287F">
            <w:pPr>
              <w:rPr>
                <w:b/>
                <w:bCs/>
              </w:rPr>
            </w:pPr>
            <w:r w:rsidRPr="00C4287F">
              <w:rPr>
                <w:b/>
                <w:bCs/>
              </w:rPr>
              <w:t>GARANTIES SOUSCRITES :</w:t>
            </w:r>
          </w:p>
        </w:tc>
      </w:tr>
      <w:tr w:rsidR="00C4287F" w14:paraId="208C3CA3" w14:textId="77777777" w:rsidTr="00C4287F">
        <w:trPr>
          <w:trHeight w:val="397"/>
        </w:trPr>
        <w:tc>
          <w:tcPr>
            <w:cnfStyle w:val="001000000000" w:firstRow="0" w:lastRow="0" w:firstColumn="1" w:lastColumn="0" w:oddVBand="0" w:evenVBand="0" w:oddHBand="0" w:evenHBand="0" w:firstRowFirstColumn="0" w:firstRowLastColumn="0" w:lastRowFirstColumn="0" w:lastRowLastColumn="0"/>
            <w:tcW w:w="1838" w:type="dxa"/>
            <w:shd w:val="clear" w:color="auto" w:fill="FFFFFF" w:themeFill="background1"/>
          </w:tcPr>
          <w:p w14:paraId="256C12B2" w14:textId="1EE8D9E9" w:rsidR="00C4287F" w:rsidRPr="00C4287F" w:rsidRDefault="00C4287F" w:rsidP="00C4287F">
            <w:r w:rsidRPr="00C4287F">
              <w:rPr>
                <w:rFonts w:cs="Arial"/>
                <w:spacing w:val="4"/>
              </w:rPr>
              <w:t xml:space="preserve">SEJOUR :  </w:t>
            </w:r>
          </w:p>
        </w:tc>
        <w:tc>
          <w:tcPr>
            <w:tcW w:w="1701" w:type="dxa"/>
          </w:tcPr>
          <w:p w14:paraId="3E15FDC5" w14:textId="65FC8793" w:rsidR="00C4287F" w:rsidRPr="00C4287F" w:rsidRDefault="00B34351" w:rsidP="00C4287F">
            <w:pPr>
              <w:cnfStyle w:val="000000000000" w:firstRow="0" w:lastRow="0" w:firstColumn="0" w:lastColumn="0" w:oddVBand="0" w:evenVBand="0" w:oddHBand="0" w:evenHBand="0" w:firstRowFirstColumn="0" w:firstRowLastColumn="0" w:lastRowFirstColumn="0" w:lastRowLastColumn="0"/>
            </w:pPr>
            <w:sdt>
              <w:sdtPr>
                <w:rPr>
                  <w:rFonts w:cs="Arial"/>
                  <w:b/>
                </w:rPr>
                <w:id w:val="-613590987"/>
                <w14:checkbox>
                  <w14:checked w14:val="0"/>
                  <w14:checkedState w14:val="2612" w14:font="MS Gothic"/>
                  <w14:uncheckedState w14:val="2610" w14:font="MS Gothic"/>
                </w14:checkbox>
              </w:sdtPr>
              <w:sdtEndPr/>
              <w:sdtContent>
                <w:r w:rsidR="00C4287F" w:rsidRPr="00C4287F">
                  <w:rPr>
                    <w:rFonts w:ascii="Segoe UI Symbol" w:eastAsia="MS Gothic" w:hAnsi="Segoe UI Symbol" w:cs="Segoe UI Symbol"/>
                    <w:b/>
                  </w:rPr>
                  <w:t>☐</w:t>
                </w:r>
              </w:sdtContent>
            </w:sdt>
            <w:r w:rsidR="00C4287F" w:rsidRPr="00C4287F">
              <w:rPr>
                <w:rFonts w:cs="Arial"/>
                <w:b/>
                <w:spacing w:val="4"/>
              </w:rPr>
              <w:t xml:space="preserve">  OUI  /  </w:t>
            </w:r>
            <w:sdt>
              <w:sdtPr>
                <w:rPr>
                  <w:rFonts w:cs="Arial"/>
                  <w:b/>
                </w:rPr>
                <w:id w:val="1255097253"/>
                <w14:checkbox>
                  <w14:checked w14:val="0"/>
                  <w14:checkedState w14:val="2612" w14:font="MS Gothic"/>
                  <w14:uncheckedState w14:val="2610" w14:font="MS Gothic"/>
                </w14:checkbox>
              </w:sdtPr>
              <w:sdtEndPr/>
              <w:sdtContent>
                <w:r w:rsidR="00C4287F" w:rsidRPr="00C4287F">
                  <w:rPr>
                    <w:rFonts w:ascii="Segoe UI Symbol" w:eastAsia="MS Gothic" w:hAnsi="Segoe UI Symbol" w:cs="Segoe UI Symbol"/>
                    <w:b/>
                  </w:rPr>
                  <w:t>☐</w:t>
                </w:r>
              </w:sdtContent>
            </w:sdt>
            <w:r w:rsidR="00C4287F" w:rsidRPr="00C4287F">
              <w:rPr>
                <w:rFonts w:cs="Arial"/>
                <w:b/>
                <w:spacing w:val="4"/>
              </w:rPr>
              <w:t xml:space="preserve"> NON</w:t>
            </w:r>
          </w:p>
        </w:tc>
        <w:tc>
          <w:tcPr>
            <w:tcW w:w="1701" w:type="dxa"/>
          </w:tcPr>
          <w:p w14:paraId="6CB556DD" w14:textId="23E9FAA1" w:rsidR="00C4287F" w:rsidRPr="00C4287F" w:rsidRDefault="00C4287F" w:rsidP="00C4287F">
            <w:pPr>
              <w:cnfStyle w:val="000000000000" w:firstRow="0" w:lastRow="0" w:firstColumn="0" w:lastColumn="0" w:oddVBand="0" w:evenVBand="0" w:oddHBand="0" w:evenHBand="0" w:firstRowFirstColumn="0" w:firstRowLastColumn="0" w:lastRowFirstColumn="0" w:lastRowLastColumn="0"/>
            </w:pPr>
            <w:r w:rsidRPr="00C4287F">
              <w:rPr>
                <w:rFonts w:cs="Arial"/>
                <w:spacing w:val="4"/>
              </w:rPr>
              <w:t>TRANSPORT :</w:t>
            </w:r>
          </w:p>
        </w:tc>
        <w:tc>
          <w:tcPr>
            <w:tcW w:w="1701" w:type="dxa"/>
          </w:tcPr>
          <w:p w14:paraId="03D2567F" w14:textId="6240BF5D" w:rsidR="00C4287F" w:rsidRPr="00C4287F" w:rsidRDefault="00B34351" w:rsidP="00C4287F">
            <w:pPr>
              <w:cnfStyle w:val="000000000000" w:firstRow="0" w:lastRow="0" w:firstColumn="0" w:lastColumn="0" w:oddVBand="0" w:evenVBand="0" w:oddHBand="0" w:evenHBand="0" w:firstRowFirstColumn="0" w:firstRowLastColumn="0" w:lastRowFirstColumn="0" w:lastRowLastColumn="0"/>
            </w:pPr>
            <w:sdt>
              <w:sdtPr>
                <w:rPr>
                  <w:rFonts w:cs="Arial"/>
                  <w:b/>
                </w:rPr>
                <w:id w:val="589903908"/>
                <w14:checkbox>
                  <w14:checked w14:val="0"/>
                  <w14:checkedState w14:val="2612" w14:font="MS Gothic"/>
                  <w14:uncheckedState w14:val="2610" w14:font="MS Gothic"/>
                </w14:checkbox>
              </w:sdtPr>
              <w:sdtEndPr/>
              <w:sdtContent>
                <w:r w:rsidR="00C4287F" w:rsidRPr="00C4287F">
                  <w:rPr>
                    <w:rFonts w:ascii="Segoe UI Symbol" w:eastAsia="MS Gothic" w:hAnsi="Segoe UI Symbol" w:cs="Segoe UI Symbol"/>
                    <w:b/>
                  </w:rPr>
                  <w:t>☐</w:t>
                </w:r>
              </w:sdtContent>
            </w:sdt>
            <w:r w:rsidR="00C4287F" w:rsidRPr="00C4287F">
              <w:rPr>
                <w:rFonts w:cs="Arial"/>
                <w:b/>
                <w:spacing w:val="4"/>
              </w:rPr>
              <w:t xml:space="preserve">  OUI  /  </w:t>
            </w:r>
            <w:sdt>
              <w:sdtPr>
                <w:rPr>
                  <w:rFonts w:cs="Arial"/>
                  <w:b/>
                </w:rPr>
                <w:id w:val="-40907547"/>
                <w14:checkbox>
                  <w14:checked w14:val="0"/>
                  <w14:checkedState w14:val="2612" w14:font="MS Gothic"/>
                  <w14:uncheckedState w14:val="2610" w14:font="MS Gothic"/>
                </w14:checkbox>
              </w:sdtPr>
              <w:sdtEndPr/>
              <w:sdtContent>
                <w:r w:rsidR="00C4287F" w:rsidRPr="00C4287F">
                  <w:rPr>
                    <w:rFonts w:ascii="Segoe UI Symbol" w:eastAsia="MS Gothic" w:hAnsi="Segoe UI Symbol" w:cs="Segoe UI Symbol"/>
                    <w:b/>
                  </w:rPr>
                  <w:t>☐</w:t>
                </w:r>
              </w:sdtContent>
            </w:sdt>
            <w:r w:rsidR="00C4287F" w:rsidRPr="00C4287F">
              <w:rPr>
                <w:rFonts w:cs="Arial"/>
                <w:b/>
                <w:spacing w:val="4"/>
              </w:rPr>
              <w:t xml:space="preserve"> NON</w:t>
            </w:r>
          </w:p>
        </w:tc>
        <w:tc>
          <w:tcPr>
            <w:tcW w:w="3595" w:type="dxa"/>
          </w:tcPr>
          <w:p w14:paraId="374D0381" w14:textId="68FA3A8F" w:rsidR="00C4287F" w:rsidRPr="00C4287F" w:rsidRDefault="00C4287F" w:rsidP="00C4287F">
            <w:pPr>
              <w:cnfStyle w:val="000000000000" w:firstRow="0" w:lastRow="0" w:firstColumn="0" w:lastColumn="0" w:oddVBand="0" w:evenVBand="0" w:oddHBand="0" w:evenHBand="0" w:firstRowFirstColumn="0" w:firstRowLastColumn="0" w:lastRowFirstColumn="0" w:lastRowLastColumn="0"/>
            </w:pPr>
            <w:r w:rsidRPr="00C4287F">
              <w:rPr>
                <w:rFonts w:cs="Arial"/>
                <w:b/>
                <w:spacing w:val="4"/>
              </w:rPr>
              <w:t>FRANCE</w:t>
            </w:r>
            <w:r w:rsidRPr="00C4287F">
              <w:rPr>
                <w:rFonts w:cs="Arial"/>
                <w:b/>
                <w:spacing w:val="4"/>
                <w:vertAlign w:val="superscript"/>
              </w:rPr>
              <w:t>1</w:t>
            </w:r>
            <w:r w:rsidRPr="00C4287F">
              <w:rPr>
                <w:rFonts w:cs="Arial"/>
                <w:b/>
                <w:spacing w:val="4"/>
              </w:rPr>
              <w:t xml:space="preserve">   /   EUROPE</w:t>
            </w:r>
            <w:r w:rsidRPr="00C4287F">
              <w:rPr>
                <w:rFonts w:cs="Arial"/>
                <w:b/>
                <w:spacing w:val="4"/>
                <w:vertAlign w:val="superscript"/>
              </w:rPr>
              <w:t>1</w:t>
            </w:r>
            <w:r w:rsidRPr="00C4287F">
              <w:rPr>
                <w:rFonts w:cs="Arial"/>
                <w:b/>
                <w:spacing w:val="4"/>
              </w:rPr>
              <w:t xml:space="preserve">   /   AUTRES</w:t>
            </w:r>
            <w:r w:rsidRPr="00C4287F">
              <w:rPr>
                <w:rFonts w:cs="Arial"/>
                <w:b/>
                <w:spacing w:val="4"/>
                <w:vertAlign w:val="superscript"/>
              </w:rPr>
              <w:t>1</w:t>
            </w:r>
          </w:p>
        </w:tc>
      </w:tr>
      <w:tr w:rsidR="00C4287F" w14:paraId="4BDD4435" w14:textId="77777777" w:rsidTr="00C4287F">
        <w:trPr>
          <w:trHeight w:val="397"/>
        </w:trPr>
        <w:tc>
          <w:tcPr>
            <w:cnfStyle w:val="001000000000" w:firstRow="0" w:lastRow="0" w:firstColumn="1" w:lastColumn="0" w:oddVBand="0" w:evenVBand="0" w:oddHBand="0" w:evenHBand="0" w:firstRowFirstColumn="0" w:firstRowLastColumn="0" w:lastRowFirstColumn="0" w:lastRowLastColumn="0"/>
            <w:tcW w:w="1838" w:type="dxa"/>
            <w:shd w:val="clear" w:color="auto" w:fill="FFFFFF" w:themeFill="background1"/>
          </w:tcPr>
          <w:p w14:paraId="3EFF0BB6" w14:textId="044FD01F" w:rsidR="00C4287F" w:rsidRDefault="00C4287F" w:rsidP="00C4287F">
            <w:r>
              <w:t>CASSE :</w:t>
            </w:r>
          </w:p>
        </w:tc>
        <w:tc>
          <w:tcPr>
            <w:tcW w:w="8698" w:type="dxa"/>
            <w:gridSpan w:val="4"/>
          </w:tcPr>
          <w:p w14:paraId="5E6B0CF7" w14:textId="65A080BD" w:rsidR="00C4287F" w:rsidRDefault="00C4287F" w:rsidP="00C4287F">
            <w:pPr>
              <w:cnfStyle w:val="000000000000" w:firstRow="0" w:lastRow="0" w:firstColumn="0" w:lastColumn="0" w:oddVBand="0" w:evenVBand="0" w:oddHBand="0" w:evenHBand="0" w:firstRowFirstColumn="0" w:firstRowLastColumn="0" w:lastRowFirstColumn="0" w:lastRowLastColumn="0"/>
            </w:pPr>
            <w:r w:rsidRPr="00A45EE3">
              <w:rPr>
                <w:rFonts w:cs="Arial"/>
                <w:b/>
                <w:spacing w:val="4"/>
                <w:sz w:val="16"/>
              </w:rPr>
              <w:t>Objets fragiles</w:t>
            </w:r>
            <w:r w:rsidRPr="00A45EE3">
              <w:rPr>
                <w:rFonts w:cs="Arial"/>
                <w:b/>
                <w:spacing w:val="4"/>
                <w:sz w:val="16"/>
                <w:vertAlign w:val="superscript"/>
              </w:rPr>
              <w:t>1-2</w:t>
            </w:r>
            <w:r w:rsidRPr="00A45EE3">
              <w:rPr>
                <w:rFonts w:cs="Arial"/>
                <w:b/>
                <w:spacing w:val="4"/>
                <w:sz w:val="16"/>
              </w:rPr>
              <w:t xml:space="preserve"> / Objets non fragiles</w:t>
            </w:r>
            <w:r w:rsidRPr="00A45EE3">
              <w:rPr>
                <w:rFonts w:cs="Arial"/>
                <w:b/>
                <w:spacing w:val="4"/>
                <w:sz w:val="16"/>
                <w:vertAlign w:val="superscript"/>
              </w:rPr>
              <w:t>1-2</w:t>
            </w:r>
          </w:p>
        </w:tc>
      </w:tr>
      <w:tr w:rsidR="00C4287F" w14:paraId="1801D9DF" w14:textId="77777777" w:rsidTr="00717138">
        <w:trPr>
          <w:trHeight w:val="733"/>
        </w:trPr>
        <w:tc>
          <w:tcPr>
            <w:cnfStyle w:val="001000000000" w:firstRow="0" w:lastRow="0" w:firstColumn="1" w:lastColumn="0" w:oddVBand="0" w:evenVBand="0" w:oddHBand="0" w:evenHBand="0" w:firstRowFirstColumn="0" w:firstRowLastColumn="0" w:lastRowFirstColumn="0" w:lastRowLastColumn="0"/>
            <w:tcW w:w="10536" w:type="dxa"/>
            <w:gridSpan w:val="5"/>
            <w:shd w:val="clear" w:color="auto" w:fill="FFFFFF" w:themeFill="background1"/>
          </w:tcPr>
          <w:p w14:paraId="6ED90E2D" w14:textId="3A53E938" w:rsidR="00C4287F" w:rsidRDefault="00C4287F" w:rsidP="00C4287F">
            <w:r>
              <w:rPr>
                <w:rFonts w:cs="Arial"/>
                <w:spacing w:val="4"/>
                <w:sz w:val="14"/>
              </w:rPr>
              <w:t xml:space="preserve">(1) </w:t>
            </w:r>
            <w:r w:rsidRPr="00C4287F">
              <w:rPr>
                <w:rFonts w:cs="Arial"/>
                <w:spacing w:val="4"/>
                <w:sz w:val="14"/>
              </w:rPr>
              <w:t>Rayer les mentions inutiles / (2) La catégorie "non fragile" comprend : les toiles, les papiers, le bois, les métaux (sauf fonte), les tissus. La catégorie "fragile" comprend : la pierre, le marbre, la fonte, l'ivoire, les verreries, les émaux, le plexiglas, la céramique, la porcelaine, les terres cuites, les poteries, le plâtre, les glaces, la cire, l'albâtre, et tout objet constitué, en tout ou partie, de ces matières.</w:t>
            </w:r>
          </w:p>
        </w:tc>
      </w:tr>
    </w:tbl>
    <w:p w14:paraId="1865194F" w14:textId="77777777" w:rsidR="00717138" w:rsidRDefault="00717138" w:rsidP="00717138">
      <w:pPr>
        <w:pStyle w:val="Toutpetit"/>
      </w:pPr>
    </w:p>
    <w:tbl>
      <w:tblPr>
        <w:tblStyle w:val="Style1"/>
        <w:tblW w:w="0" w:type="auto"/>
        <w:tblLook w:val="04A0" w:firstRow="1" w:lastRow="0" w:firstColumn="1" w:lastColumn="0" w:noHBand="0" w:noVBand="1"/>
      </w:tblPr>
      <w:tblGrid>
        <w:gridCol w:w="7083"/>
        <w:gridCol w:w="1726"/>
        <w:gridCol w:w="1727"/>
      </w:tblGrid>
      <w:tr w:rsidR="00717138" w14:paraId="47C56DCA" w14:textId="77777777" w:rsidTr="00717138">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0536" w:type="dxa"/>
            <w:gridSpan w:val="3"/>
          </w:tcPr>
          <w:p w14:paraId="29D4120E" w14:textId="7AFA9D70" w:rsidR="00717138" w:rsidRPr="00717138" w:rsidRDefault="00717138" w:rsidP="00717138">
            <w:pPr>
              <w:jc w:val="center"/>
              <w:rPr>
                <w:b/>
                <w:bCs/>
              </w:rPr>
            </w:pPr>
            <w:r w:rsidRPr="00717138">
              <w:rPr>
                <w:b/>
                <w:bCs/>
              </w:rPr>
              <w:t>Cadre réservé à l’assureur</w:t>
            </w:r>
          </w:p>
        </w:tc>
      </w:tr>
      <w:tr w:rsidR="00717138" w14:paraId="3F0B9685" w14:textId="77777777" w:rsidTr="00717138">
        <w:trPr>
          <w:trHeight w:val="653"/>
        </w:trPr>
        <w:tc>
          <w:tcPr>
            <w:cnfStyle w:val="001000000000" w:firstRow="0" w:lastRow="0" w:firstColumn="1" w:lastColumn="0" w:oddVBand="0" w:evenVBand="0" w:oddHBand="0" w:evenHBand="0" w:firstRowFirstColumn="0" w:firstRowLastColumn="0" w:lastRowFirstColumn="0" w:lastRowLastColumn="0"/>
            <w:tcW w:w="10536" w:type="dxa"/>
            <w:gridSpan w:val="3"/>
          </w:tcPr>
          <w:p w14:paraId="7FC18B57" w14:textId="021E8F7D" w:rsidR="00717138" w:rsidRDefault="00717138" w:rsidP="00717138">
            <w:r w:rsidRPr="008E7200">
              <w:rPr>
                <w:rFonts w:cs="Arial"/>
                <w:spacing w:val="4"/>
                <w:szCs w:val="20"/>
              </w:rPr>
              <w:t>L’assureur donne acte des garanties prévues susvisé selon les risques souscrits au titre du présent avenant qui comporte une liste de …………….………… objets pour une valeur globale de ……………………………………… Euros.</w:t>
            </w:r>
          </w:p>
        </w:tc>
      </w:tr>
      <w:tr w:rsidR="00717138" w14:paraId="69BCDDA0" w14:textId="77777777" w:rsidTr="00717138">
        <w:trPr>
          <w:trHeight w:val="397"/>
        </w:trPr>
        <w:tc>
          <w:tcPr>
            <w:cnfStyle w:val="001000000000" w:firstRow="0" w:lastRow="0" w:firstColumn="1" w:lastColumn="0" w:oddVBand="0" w:evenVBand="0" w:oddHBand="0" w:evenHBand="0" w:firstRowFirstColumn="0" w:firstRowLastColumn="0" w:lastRowFirstColumn="0" w:lastRowLastColumn="0"/>
            <w:tcW w:w="7083" w:type="dxa"/>
            <w:vMerge w:val="restart"/>
            <w:vAlign w:val="bottom"/>
          </w:tcPr>
          <w:p w14:paraId="3A9A475B" w14:textId="738B0046" w:rsidR="00717138" w:rsidRPr="00717138" w:rsidRDefault="00717138" w:rsidP="00717138">
            <w:pPr>
              <w:jc w:val="right"/>
              <w:rPr>
                <w:rFonts w:cs="Arial"/>
                <w:spacing w:val="4"/>
                <w:sz w:val="14"/>
                <w:szCs w:val="16"/>
              </w:rPr>
            </w:pPr>
            <w:r w:rsidRPr="00717138">
              <w:rPr>
                <w:rFonts w:cs="Arial"/>
                <w:spacing w:val="4"/>
                <w:sz w:val="14"/>
                <w:szCs w:val="16"/>
              </w:rPr>
              <w:t>La cotisation régularisée en fin d’exercice s'élève à :</w:t>
            </w:r>
          </w:p>
        </w:tc>
        <w:tc>
          <w:tcPr>
            <w:tcW w:w="1726" w:type="dxa"/>
            <w:shd w:val="clear" w:color="auto" w:fill="F2F2F2" w:themeFill="background1" w:themeFillShade="F2"/>
          </w:tcPr>
          <w:p w14:paraId="4BB03C22" w14:textId="0D6C1070" w:rsidR="00717138" w:rsidRPr="00717138" w:rsidRDefault="00717138" w:rsidP="00717138">
            <w:pPr>
              <w:jc w:val="center"/>
              <w:cnfStyle w:val="000000000000" w:firstRow="0" w:lastRow="0" w:firstColumn="0" w:lastColumn="0" w:oddVBand="0" w:evenVBand="0" w:oddHBand="0" w:evenHBand="0" w:firstRowFirstColumn="0" w:firstRowLastColumn="0" w:lastRowFirstColumn="0" w:lastRowLastColumn="0"/>
              <w:rPr>
                <w:b/>
                <w:bCs/>
              </w:rPr>
            </w:pPr>
            <w:r w:rsidRPr="00717138">
              <w:rPr>
                <w:b/>
                <w:bCs/>
              </w:rPr>
              <w:t>H.T</w:t>
            </w:r>
          </w:p>
        </w:tc>
        <w:tc>
          <w:tcPr>
            <w:tcW w:w="1727" w:type="dxa"/>
            <w:shd w:val="clear" w:color="auto" w:fill="F2F2F2" w:themeFill="background1" w:themeFillShade="F2"/>
          </w:tcPr>
          <w:p w14:paraId="42FFC888" w14:textId="6ED72D79" w:rsidR="00717138" w:rsidRPr="00717138" w:rsidRDefault="00717138" w:rsidP="00717138">
            <w:pPr>
              <w:jc w:val="center"/>
              <w:cnfStyle w:val="000000000000" w:firstRow="0" w:lastRow="0" w:firstColumn="0" w:lastColumn="0" w:oddVBand="0" w:evenVBand="0" w:oddHBand="0" w:evenHBand="0" w:firstRowFirstColumn="0" w:firstRowLastColumn="0" w:lastRowFirstColumn="0" w:lastRowLastColumn="0"/>
              <w:rPr>
                <w:b/>
                <w:bCs/>
              </w:rPr>
            </w:pPr>
            <w:r w:rsidRPr="00717138">
              <w:rPr>
                <w:b/>
                <w:bCs/>
              </w:rPr>
              <w:t>T.T.C.</w:t>
            </w:r>
          </w:p>
        </w:tc>
      </w:tr>
      <w:tr w:rsidR="00717138" w14:paraId="54C75176" w14:textId="77777777" w:rsidTr="00717138">
        <w:trPr>
          <w:trHeight w:val="441"/>
        </w:trPr>
        <w:tc>
          <w:tcPr>
            <w:cnfStyle w:val="001000000000" w:firstRow="0" w:lastRow="0" w:firstColumn="1" w:lastColumn="0" w:oddVBand="0" w:evenVBand="0" w:oddHBand="0" w:evenHBand="0" w:firstRowFirstColumn="0" w:firstRowLastColumn="0" w:lastRowFirstColumn="0" w:lastRowLastColumn="0"/>
            <w:tcW w:w="7083" w:type="dxa"/>
            <w:vMerge/>
          </w:tcPr>
          <w:p w14:paraId="22E0EFE0" w14:textId="77777777" w:rsidR="00717138" w:rsidRDefault="00717138" w:rsidP="00717138"/>
        </w:tc>
        <w:tc>
          <w:tcPr>
            <w:tcW w:w="1726" w:type="dxa"/>
            <w:shd w:val="clear" w:color="auto" w:fill="F2F2F2" w:themeFill="background1" w:themeFillShade="F2"/>
          </w:tcPr>
          <w:p w14:paraId="2A5F1BAC" w14:textId="77777777" w:rsidR="00717138" w:rsidRDefault="00717138" w:rsidP="00717138">
            <w:pPr>
              <w:cnfStyle w:val="000000000000" w:firstRow="0" w:lastRow="0" w:firstColumn="0" w:lastColumn="0" w:oddVBand="0" w:evenVBand="0" w:oddHBand="0" w:evenHBand="0" w:firstRowFirstColumn="0" w:firstRowLastColumn="0" w:lastRowFirstColumn="0" w:lastRowLastColumn="0"/>
            </w:pPr>
          </w:p>
        </w:tc>
        <w:tc>
          <w:tcPr>
            <w:tcW w:w="1727" w:type="dxa"/>
            <w:shd w:val="clear" w:color="auto" w:fill="F2F2F2" w:themeFill="background1" w:themeFillShade="F2"/>
          </w:tcPr>
          <w:p w14:paraId="1DB57146" w14:textId="77777777" w:rsidR="00717138" w:rsidRDefault="00717138" w:rsidP="00717138">
            <w:pPr>
              <w:cnfStyle w:val="000000000000" w:firstRow="0" w:lastRow="0" w:firstColumn="0" w:lastColumn="0" w:oddVBand="0" w:evenVBand="0" w:oddHBand="0" w:evenHBand="0" w:firstRowFirstColumn="0" w:firstRowLastColumn="0" w:lastRowFirstColumn="0" w:lastRowLastColumn="0"/>
            </w:pPr>
          </w:p>
        </w:tc>
      </w:tr>
      <w:tr w:rsidR="00717138" w14:paraId="71391574" w14:textId="77777777" w:rsidTr="00717138">
        <w:trPr>
          <w:trHeight w:val="397"/>
        </w:trPr>
        <w:tc>
          <w:tcPr>
            <w:cnfStyle w:val="001000000000" w:firstRow="0" w:lastRow="0" w:firstColumn="1" w:lastColumn="0" w:oddVBand="0" w:evenVBand="0" w:oddHBand="0" w:evenHBand="0" w:firstRowFirstColumn="0" w:firstRowLastColumn="0" w:lastRowFirstColumn="0" w:lastRowLastColumn="0"/>
            <w:tcW w:w="10536" w:type="dxa"/>
            <w:gridSpan w:val="3"/>
          </w:tcPr>
          <w:p w14:paraId="41F864A0" w14:textId="21F9D633" w:rsidR="00717138" w:rsidRPr="00717138" w:rsidRDefault="00717138" w:rsidP="00717138">
            <w:pPr>
              <w:jc w:val="center"/>
            </w:pPr>
            <w:r w:rsidRPr="00717138">
              <w:rPr>
                <w:rFonts w:cs="Arial"/>
                <w:spacing w:val="4"/>
              </w:rPr>
              <w:t>Conditions spécifiques de garanties (</w:t>
            </w:r>
            <w:r w:rsidRPr="00717138">
              <w:rPr>
                <w:rFonts w:cs="Arial"/>
                <w:spacing w:val="4"/>
                <w:u w:val="single"/>
              </w:rPr>
              <w:t>à détailler en annexe</w:t>
            </w:r>
            <w:r w:rsidRPr="00717138">
              <w:rPr>
                <w:rFonts w:cs="Arial"/>
                <w:spacing w:val="4"/>
              </w:rPr>
              <w:t xml:space="preserve">) : </w:t>
            </w:r>
            <w:sdt>
              <w:sdtPr>
                <w:rPr>
                  <w:rFonts w:cs="Arial"/>
                  <w:b/>
                </w:rPr>
                <w:id w:val="1408028284"/>
                <w14:checkbox>
                  <w14:checked w14:val="0"/>
                  <w14:checkedState w14:val="2612" w14:font="MS Gothic"/>
                  <w14:uncheckedState w14:val="2610" w14:font="MS Gothic"/>
                </w14:checkbox>
              </w:sdtPr>
              <w:sdtEndPr/>
              <w:sdtContent>
                <w:r w:rsidRPr="00717138">
                  <w:rPr>
                    <w:rFonts w:ascii="Segoe UI Symbol" w:eastAsia="MS Gothic" w:hAnsi="Segoe UI Symbol" w:cs="Segoe UI Symbol"/>
                    <w:b/>
                  </w:rPr>
                  <w:t>☐</w:t>
                </w:r>
              </w:sdtContent>
            </w:sdt>
            <w:r w:rsidRPr="00717138">
              <w:rPr>
                <w:rFonts w:cs="Arial"/>
                <w:b/>
                <w:spacing w:val="4"/>
              </w:rPr>
              <w:t xml:space="preserve">  OUI  /  </w:t>
            </w:r>
            <w:sdt>
              <w:sdtPr>
                <w:rPr>
                  <w:rFonts w:cs="Arial"/>
                  <w:b/>
                </w:rPr>
                <w:id w:val="-912160865"/>
                <w14:checkbox>
                  <w14:checked w14:val="0"/>
                  <w14:checkedState w14:val="2612" w14:font="MS Gothic"/>
                  <w14:uncheckedState w14:val="2610" w14:font="MS Gothic"/>
                </w14:checkbox>
              </w:sdtPr>
              <w:sdtEndPr/>
              <w:sdtContent>
                <w:r w:rsidRPr="00717138">
                  <w:rPr>
                    <w:rFonts w:ascii="Segoe UI Symbol" w:eastAsia="MS Gothic" w:hAnsi="Segoe UI Symbol" w:cs="Segoe UI Symbol"/>
                    <w:b/>
                  </w:rPr>
                  <w:t>☐</w:t>
                </w:r>
              </w:sdtContent>
            </w:sdt>
            <w:r w:rsidRPr="00717138">
              <w:rPr>
                <w:rFonts w:cs="Arial"/>
                <w:b/>
                <w:spacing w:val="4"/>
              </w:rPr>
              <w:t xml:space="preserve"> NON</w:t>
            </w:r>
          </w:p>
        </w:tc>
      </w:tr>
      <w:tr w:rsidR="00717138" w14:paraId="3A88EE19" w14:textId="77777777" w:rsidTr="00717138">
        <w:trPr>
          <w:trHeight w:val="850"/>
        </w:trPr>
        <w:tc>
          <w:tcPr>
            <w:cnfStyle w:val="001000000000" w:firstRow="0" w:lastRow="0" w:firstColumn="1" w:lastColumn="0" w:oddVBand="0" w:evenVBand="0" w:oddHBand="0" w:evenHBand="0" w:firstRowFirstColumn="0" w:firstRowLastColumn="0" w:lastRowFirstColumn="0" w:lastRowLastColumn="0"/>
            <w:tcW w:w="10536" w:type="dxa"/>
            <w:gridSpan w:val="3"/>
            <w:vAlign w:val="top"/>
          </w:tcPr>
          <w:p w14:paraId="097A7937" w14:textId="7EB30F18" w:rsidR="00717138" w:rsidRPr="00717138" w:rsidRDefault="00717138" w:rsidP="00717138">
            <w:pPr>
              <w:jc w:val="left"/>
              <w:rPr>
                <w:rFonts w:cs="Arial"/>
                <w:b/>
                <w:spacing w:val="4"/>
                <w:sz w:val="16"/>
                <w:u w:val="single"/>
              </w:rPr>
            </w:pPr>
            <w:r w:rsidRPr="00717138">
              <w:rPr>
                <w:rFonts w:cs="Arial"/>
                <w:b/>
                <w:spacing w:val="4"/>
                <w:sz w:val="16"/>
                <w:u w:val="single"/>
              </w:rPr>
              <w:t>Signature et cachet / date :</w:t>
            </w:r>
          </w:p>
        </w:tc>
      </w:tr>
    </w:tbl>
    <w:p w14:paraId="70044B3B" w14:textId="77777777" w:rsidR="00FF3DB0" w:rsidRDefault="00FF3DB0" w:rsidP="00FF3DB0">
      <w:pPr>
        <w:pStyle w:val="Titre1"/>
        <w:numPr>
          <w:ilvl w:val="0"/>
          <w:numId w:val="0"/>
        </w:numPr>
        <w:jc w:val="both"/>
      </w:pPr>
    </w:p>
    <w:p w14:paraId="020B5D89" w14:textId="09100526" w:rsidR="00327851" w:rsidRDefault="00327851" w:rsidP="00FF3DB0">
      <w:pPr>
        <w:pStyle w:val="Titre1"/>
        <w:numPr>
          <w:ilvl w:val="0"/>
          <w:numId w:val="0"/>
        </w:numPr>
        <w:jc w:val="both"/>
      </w:pPr>
      <w:r>
        <w:t>FICHE DE RESERVES</w:t>
      </w:r>
      <w:r w:rsidRPr="00327851">
        <w:rPr>
          <w:sz w:val="14"/>
          <w:szCs w:val="24"/>
        </w:rPr>
        <w:t xml:space="preserve"> (annexe à joindre obligatoirement à l’acte d’engagement) – page 1 sur 1</w:t>
      </w:r>
    </w:p>
    <w:p w14:paraId="3EDBC648" w14:textId="77777777" w:rsidR="00327851" w:rsidRDefault="00327851" w:rsidP="00FF3DB0">
      <w:pPr>
        <w:pStyle w:val="Titre1"/>
        <w:numPr>
          <w:ilvl w:val="0"/>
          <w:numId w:val="0"/>
        </w:numPr>
        <w:jc w:val="both"/>
      </w:pPr>
    </w:p>
    <w:p w14:paraId="4A309B63" w14:textId="77777777" w:rsidR="00327851" w:rsidRDefault="00327851" w:rsidP="00327851"/>
    <w:tbl>
      <w:tblPr>
        <w:tblStyle w:val="Grilledutableau5"/>
        <w:tblW w:w="5000" w:type="pct"/>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95"/>
        <w:gridCol w:w="9541"/>
      </w:tblGrid>
      <w:tr w:rsidR="00586C8F" w:rsidRPr="00605C3F" w14:paraId="7A3DC50E" w14:textId="77777777" w:rsidTr="00586C8F">
        <w:trPr>
          <w:trHeight w:val="457"/>
        </w:trPr>
        <w:tc>
          <w:tcPr>
            <w:tcW w:w="5000" w:type="pct"/>
            <w:gridSpan w:val="2"/>
            <w:shd w:val="clear" w:color="auto" w:fill="215868"/>
            <w:vAlign w:val="center"/>
          </w:tcPr>
          <w:p w14:paraId="7B43FC94" w14:textId="77777777" w:rsidR="00586C8F" w:rsidRPr="00605C3F" w:rsidRDefault="00586C8F" w:rsidP="007C7767">
            <w:pPr>
              <w:rPr>
                <w:rFonts w:cs="Arial"/>
                <w:color w:val="FFFFFF" w:themeColor="background1"/>
              </w:rPr>
            </w:pPr>
            <w:r w:rsidRPr="00605C3F">
              <w:rPr>
                <w:rFonts w:cs="Arial"/>
                <w:color w:val="FFFFFF" w:themeColor="background1"/>
              </w:rPr>
              <w:t>Pyramide des textes applicables (</w:t>
            </w:r>
            <w:r w:rsidRPr="00605C3F">
              <w:rPr>
                <w:rFonts w:cs="Arial"/>
                <w:i/>
                <w:iCs/>
                <w:color w:val="FFFFFF" w:themeColor="background1"/>
                <w:sz w:val="16"/>
                <w:szCs w:val="16"/>
              </w:rPr>
              <w:t>Cocher obligatoirement la case correspondant à la situation)</w:t>
            </w:r>
          </w:p>
        </w:tc>
      </w:tr>
      <w:tr w:rsidR="00E97601" w:rsidRPr="00987E8C" w14:paraId="307B4537" w14:textId="77777777" w:rsidTr="00586C8F">
        <w:trPr>
          <w:trHeight w:val="847"/>
        </w:trPr>
        <w:tc>
          <w:tcPr>
            <w:tcW w:w="472" w:type="pct"/>
            <w:shd w:val="clear" w:color="auto" w:fill="F2F2F2" w:themeFill="background1" w:themeFillShade="F2"/>
            <w:vAlign w:val="center"/>
          </w:tcPr>
          <w:p w14:paraId="2EBD9DB4" w14:textId="77777777" w:rsidR="00E97601" w:rsidRPr="00605C3F" w:rsidRDefault="00E97601" w:rsidP="00E97601">
            <w:pPr>
              <w:jc w:val="center"/>
              <w:rPr>
                <w:rFonts w:cs="Arial"/>
                <w:noProof/>
                <w:sz w:val="16"/>
                <w:szCs w:val="16"/>
              </w:rPr>
            </w:pPr>
            <w:r w:rsidRPr="00605C3F">
              <w:rPr>
                <w:rFonts w:cs="Arial"/>
                <w:b/>
                <w:bCs/>
                <w:noProof/>
                <w:sz w:val="16"/>
                <w:szCs w:val="16"/>
              </w:rPr>
              <w:t>CASE</w:t>
            </w:r>
          </w:p>
        </w:tc>
        <w:tc>
          <w:tcPr>
            <w:tcW w:w="4528" w:type="pct"/>
            <w:shd w:val="clear" w:color="auto" w:fill="F2F2F2" w:themeFill="background1" w:themeFillShade="F2"/>
            <w:vAlign w:val="center"/>
          </w:tcPr>
          <w:p w14:paraId="3B57C05B" w14:textId="2F956F07" w:rsidR="00E97601" w:rsidRPr="00987E8C" w:rsidRDefault="00E97601" w:rsidP="00E97601">
            <w:pPr>
              <w:rPr>
                <w:rFonts w:cs="Arial"/>
                <w:b/>
                <w:bCs/>
                <w:sz w:val="16"/>
                <w:szCs w:val="16"/>
              </w:rPr>
            </w:pPr>
            <w:r w:rsidRPr="00987E8C">
              <w:rPr>
                <w:rFonts w:cs="Arial"/>
                <w:b/>
                <w:bCs/>
                <w:sz w:val="16"/>
                <w:szCs w:val="16"/>
              </w:rPr>
              <w:t xml:space="preserve">Lisibilité de l’offre : ordre de priorité des pièces contractuelles (article 6 de l’AE) et position des textes de l’assureur (conditions générales / conventions spéciales / </w:t>
            </w:r>
            <w:r w:rsidRPr="00987E8C">
              <w:rPr>
                <w:rFonts w:cs="Arial"/>
                <w:b/>
                <w:bCs/>
                <w:sz w:val="16"/>
                <w:szCs w:val="16"/>
                <w:u w:val="single"/>
              </w:rPr>
              <w:t>projet de contrat si le soumissionnaire entend le rendre applicable</w:t>
            </w:r>
            <w:r w:rsidRPr="00987E8C">
              <w:rPr>
                <w:rFonts w:cs="Arial"/>
                <w:b/>
                <w:bCs/>
                <w:sz w:val="16"/>
                <w:szCs w:val="16"/>
              </w:rPr>
              <w:t xml:space="preserve">…), </w:t>
            </w:r>
            <w:r w:rsidRPr="00987E8C">
              <w:rPr>
                <w:rFonts w:cs="Arial"/>
                <w:b/>
                <w:bCs/>
                <w:sz w:val="16"/>
                <w:szCs w:val="16"/>
                <w:u w:val="single"/>
              </w:rPr>
              <w:t>lesquels doivent être joints à l’offre</w:t>
            </w:r>
            <w:r w:rsidRPr="00987E8C">
              <w:rPr>
                <w:rFonts w:cs="Arial"/>
                <w:b/>
                <w:bCs/>
                <w:sz w:val="16"/>
                <w:szCs w:val="16"/>
              </w:rPr>
              <w:t>.</w:t>
            </w:r>
          </w:p>
        </w:tc>
      </w:tr>
      <w:tr w:rsidR="00E97601" w:rsidRPr="00987E8C" w14:paraId="77D1E299" w14:textId="77777777" w:rsidTr="00586C8F">
        <w:trPr>
          <w:trHeight w:val="457"/>
        </w:trPr>
        <w:tc>
          <w:tcPr>
            <w:tcW w:w="472" w:type="pct"/>
            <w:vAlign w:val="center"/>
          </w:tcPr>
          <w:p w14:paraId="041B26E0" w14:textId="77777777" w:rsidR="00E97601" w:rsidRPr="00605C3F" w:rsidRDefault="00E97601" w:rsidP="00E97601">
            <w:pPr>
              <w:jc w:val="center"/>
              <w:rPr>
                <w:rFonts w:cs="Arial"/>
                <w:sz w:val="28"/>
                <w:szCs w:val="28"/>
              </w:rPr>
            </w:pPr>
            <w:r w:rsidRPr="00605C3F">
              <w:rPr>
                <w:rFonts w:cs="Arial"/>
                <w:b/>
                <w:sz w:val="28"/>
                <w:szCs w:val="28"/>
              </w:rPr>
              <w:t xml:space="preserve">1 </w:t>
            </w:r>
            <w:sdt>
              <w:sdtPr>
                <w:rPr>
                  <w:rFonts w:cs="Arial"/>
                  <w:b/>
                  <w:sz w:val="28"/>
                  <w:szCs w:val="28"/>
                </w:rPr>
                <w:id w:val="-2038191097"/>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20AF1553" w14:textId="7D7C8E53" w:rsidR="00E97601" w:rsidRPr="00987E8C" w:rsidRDefault="00E97601" w:rsidP="00E97601">
            <w:pPr>
              <w:rPr>
                <w:rFonts w:cs="Arial"/>
                <w:sz w:val="16"/>
                <w:szCs w:val="16"/>
              </w:rPr>
            </w:pPr>
            <w:r w:rsidRPr="00987E8C">
              <w:rPr>
                <w:rFonts w:cs="Arial"/>
                <w:sz w:val="16"/>
                <w:szCs w:val="16"/>
              </w:rPr>
              <w:t>L’offre n’est complétée par aucun texte de l’assureur.</w:t>
            </w:r>
          </w:p>
        </w:tc>
      </w:tr>
      <w:tr w:rsidR="00E97601" w:rsidRPr="00987E8C" w14:paraId="52D9EB97" w14:textId="77777777" w:rsidTr="00586C8F">
        <w:trPr>
          <w:trHeight w:val="855"/>
        </w:trPr>
        <w:tc>
          <w:tcPr>
            <w:tcW w:w="472" w:type="pct"/>
            <w:vAlign w:val="center"/>
          </w:tcPr>
          <w:p w14:paraId="49EEF26E" w14:textId="77777777" w:rsidR="00E97601" w:rsidRPr="00605C3F" w:rsidRDefault="00E97601" w:rsidP="00E97601">
            <w:pPr>
              <w:jc w:val="center"/>
              <w:rPr>
                <w:rFonts w:cs="Arial"/>
                <w:sz w:val="28"/>
                <w:szCs w:val="28"/>
              </w:rPr>
            </w:pPr>
            <w:r w:rsidRPr="00605C3F">
              <w:rPr>
                <w:rFonts w:cs="Arial"/>
                <w:b/>
                <w:sz w:val="28"/>
                <w:szCs w:val="28"/>
              </w:rPr>
              <w:t xml:space="preserve">2 </w:t>
            </w:r>
            <w:sdt>
              <w:sdtPr>
                <w:rPr>
                  <w:rFonts w:cs="Arial"/>
                  <w:b/>
                  <w:sz w:val="28"/>
                  <w:szCs w:val="28"/>
                </w:rPr>
                <w:id w:val="-1012222540"/>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6ED740B2" w14:textId="276BA4E0" w:rsidR="00E97601" w:rsidRPr="00987E8C" w:rsidRDefault="00E97601" w:rsidP="00E97601">
            <w:pPr>
              <w:rPr>
                <w:rFonts w:cs="Arial"/>
                <w:sz w:val="16"/>
                <w:szCs w:val="16"/>
              </w:rPr>
            </w:pPr>
            <w:r w:rsidRPr="00987E8C">
              <w:rPr>
                <w:rFonts w:cs="Arial"/>
                <w:sz w:val="16"/>
                <w:szCs w:val="16"/>
              </w:rPr>
              <w:t>L’offre est complétée par les textes de l’assureur qui viennent en complément du CCP. Les dispositions de ces textes ne s’appliquent que lorsqu’elles sont plus favorables à l’assuré. Les exclusions de ces textes s’ajoutent mais ne s’appliquent que dans le cas où elles ne sont pas contraires à des dispositions du CCP.</w:t>
            </w:r>
          </w:p>
        </w:tc>
      </w:tr>
      <w:tr w:rsidR="00E97601" w:rsidRPr="00605C3F" w14:paraId="7CF1CC44" w14:textId="77777777" w:rsidTr="00586C8F">
        <w:trPr>
          <w:trHeight w:val="920"/>
        </w:trPr>
        <w:tc>
          <w:tcPr>
            <w:tcW w:w="472" w:type="pct"/>
            <w:vAlign w:val="center"/>
          </w:tcPr>
          <w:p w14:paraId="0D2FF4AC" w14:textId="77777777" w:rsidR="00E97601" w:rsidRPr="00605C3F" w:rsidRDefault="00E97601" w:rsidP="00E97601">
            <w:pPr>
              <w:jc w:val="center"/>
              <w:rPr>
                <w:rFonts w:cs="Arial"/>
                <w:sz w:val="28"/>
                <w:szCs w:val="28"/>
              </w:rPr>
            </w:pPr>
            <w:r w:rsidRPr="00605C3F">
              <w:rPr>
                <w:rFonts w:cs="Arial"/>
                <w:b/>
                <w:sz w:val="28"/>
                <w:szCs w:val="28"/>
              </w:rPr>
              <w:t xml:space="preserve">3 </w:t>
            </w:r>
            <w:sdt>
              <w:sdtPr>
                <w:rPr>
                  <w:rFonts w:cs="Arial"/>
                  <w:b/>
                  <w:sz w:val="28"/>
                  <w:szCs w:val="28"/>
                </w:rPr>
                <w:id w:val="1128582246"/>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03CA24C8" w14:textId="25C7DA07" w:rsidR="00E97601" w:rsidRPr="00605C3F" w:rsidRDefault="00E97601" w:rsidP="00E97601">
            <w:pPr>
              <w:rPr>
                <w:rFonts w:cs="Arial"/>
                <w:sz w:val="16"/>
                <w:szCs w:val="16"/>
              </w:rPr>
            </w:pPr>
            <w:r w:rsidRPr="00605C3F">
              <w:rPr>
                <w:rFonts w:cs="Arial"/>
                <w:sz w:val="16"/>
                <w:szCs w:val="16"/>
              </w:rPr>
              <w:t>L’offre est complétée par les textes de l’assureur qui viennent uniquement en complément du CCP. Les dispositions de ces textes ne s’appliquent que lorsqu’elles sont plus favorables à l’assuré. L’intégralité des exclusions de ces textes s’appliquent, y compris lorsqu’elles sont contraires à des dispositions du CCP.</w:t>
            </w:r>
          </w:p>
        </w:tc>
      </w:tr>
      <w:tr w:rsidR="00E97601" w:rsidRPr="00605C3F" w14:paraId="2F514D1D" w14:textId="77777777" w:rsidTr="00586C8F">
        <w:trPr>
          <w:trHeight w:val="393"/>
        </w:trPr>
        <w:tc>
          <w:tcPr>
            <w:tcW w:w="472" w:type="pct"/>
            <w:vAlign w:val="center"/>
          </w:tcPr>
          <w:p w14:paraId="63365512" w14:textId="77777777" w:rsidR="00E97601" w:rsidRPr="00605C3F" w:rsidRDefault="00E97601" w:rsidP="00E97601">
            <w:pPr>
              <w:jc w:val="center"/>
              <w:rPr>
                <w:rFonts w:cs="Arial"/>
                <w:sz w:val="28"/>
                <w:szCs w:val="28"/>
              </w:rPr>
            </w:pPr>
            <w:r w:rsidRPr="00605C3F">
              <w:rPr>
                <w:rFonts w:cs="Arial"/>
                <w:b/>
                <w:sz w:val="28"/>
                <w:szCs w:val="28"/>
              </w:rPr>
              <w:t xml:space="preserve">4 </w:t>
            </w:r>
            <w:sdt>
              <w:sdtPr>
                <w:rPr>
                  <w:rFonts w:cs="Arial"/>
                  <w:b/>
                  <w:sz w:val="28"/>
                  <w:szCs w:val="28"/>
                </w:rPr>
                <w:id w:val="-610123019"/>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366A83DC" w14:textId="560C541E" w:rsidR="00E97601" w:rsidRPr="00605C3F" w:rsidRDefault="00E97601" w:rsidP="00E97601">
            <w:pPr>
              <w:rPr>
                <w:rFonts w:cs="Arial"/>
                <w:sz w:val="16"/>
                <w:szCs w:val="16"/>
              </w:rPr>
            </w:pPr>
            <w:r w:rsidRPr="00605C3F">
              <w:rPr>
                <w:rFonts w:cs="Arial"/>
                <w:sz w:val="16"/>
                <w:szCs w:val="16"/>
              </w:rPr>
              <w:t>L’offre est constituée exclusivement par les textes de l’assureur. Les dispositions du CCP ne sont pas appliquées.</w:t>
            </w:r>
            <w:r>
              <w:rPr>
                <w:rFonts w:cs="Arial"/>
                <w:sz w:val="16"/>
                <w:szCs w:val="16"/>
              </w:rPr>
              <w:t xml:space="preserve"> </w:t>
            </w:r>
          </w:p>
        </w:tc>
      </w:tr>
    </w:tbl>
    <w:p w14:paraId="716434C1" w14:textId="77777777" w:rsidR="00586C8F" w:rsidRDefault="00586C8F"/>
    <w:tbl>
      <w:tblPr>
        <w:tblStyle w:val="Style2"/>
        <w:tblW w:w="0" w:type="auto"/>
        <w:tblLook w:val="04A0" w:firstRow="1" w:lastRow="0" w:firstColumn="1" w:lastColumn="0" w:noHBand="0" w:noVBand="1"/>
      </w:tblPr>
      <w:tblGrid>
        <w:gridCol w:w="10536"/>
      </w:tblGrid>
      <w:tr w:rsidR="00327851" w14:paraId="092C9B75" w14:textId="77777777" w:rsidTr="00327851">
        <w:trPr>
          <w:cnfStyle w:val="100000000000" w:firstRow="1" w:lastRow="0" w:firstColumn="0" w:lastColumn="0" w:oddVBand="0" w:evenVBand="0" w:oddHBand="0" w:evenHBand="0" w:firstRowFirstColumn="0" w:firstRowLastColumn="0" w:lastRowFirstColumn="0" w:lastRowLastColumn="0"/>
          <w:trHeight w:val="567"/>
        </w:trPr>
        <w:tc>
          <w:tcPr>
            <w:tcW w:w="10536" w:type="dxa"/>
            <w:vAlign w:val="center"/>
          </w:tcPr>
          <w:p w14:paraId="00CB0FDF" w14:textId="599D0B97" w:rsidR="00327851" w:rsidRPr="00327851" w:rsidRDefault="00327851" w:rsidP="00327851">
            <w:pPr>
              <w:rPr>
                <w:b w:val="0"/>
                <w:bCs/>
                <w:sz w:val="16"/>
                <w:szCs w:val="16"/>
              </w:rPr>
            </w:pPr>
            <w:r w:rsidRPr="00327851">
              <w:rPr>
                <w:rFonts w:cs="Arial"/>
                <w:b w:val="0"/>
                <w:bCs/>
                <w:sz w:val="16"/>
                <w:szCs w:val="16"/>
              </w:rPr>
              <w:t>Sauf si vous acceptez intégralement les dispositions contenues dans les pièces du dossier de consultation, indiquez les réserves et / ou observations que vous souhaitez formuler et rendre applicables au marché :</w:t>
            </w:r>
          </w:p>
        </w:tc>
      </w:tr>
      <w:tr w:rsidR="009E1C66" w14:paraId="39141FFB" w14:textId="77777777" w:rsidTr="00DF4C29">
        <w:trPr>
          <w:trHeight w:val="6560"/>
        </w:trPr>
        <w:tc>
          <w:tcPr>
            <w:tcW w:w="10536" w:type="dxa"/>
          </w:tcPr>
          <w:p w14:paraId="0B48DBD9" w14:textId="77777777" w:rsidR="009E1C66" w:rsidRPr="00327851" w:rsidRDefault="009E1C66" w:rsidP="00327851">
            <w:pPr>
              <w:spacing w:before="80"/>
              <w:rPr>
                <w:rFonts w:cs="Arial"/>
                <w:color w:val="156082" w:themeColor="accent1"/>
                <w:sz w:val="16"/>
                <w:szCs w:val="16"/>
                <w:u w:val="single"/>
              </w:rPr>
            </w:pPr>
            <w:r w:rsidRPr="00327851">
              <w:rPr>
                <w:rFonts w:cs="Arial"/>
                <w:color w:val="156082" w:themeColor="accent1"/>
                <w:sz w:val="16"/>
                <w:szCs w:val="16"/>
                <w:u w:val="single"/>
              </w:rPr>
              <w:t>Autres réserves / observations :</w:t>
            </w:r>
          </w:p>
          <w:p w14:paraId="0F5488E3" w14:textId="77777777" w:rsidR="009E1C66" w:rsidRPr="00327851" w:rsidRDefault="009E1C66" w:rsidP="00327851">
            <w:pPr>
              <w:rPr>
                <w:color w:val="156082" w:themeColor="accent1"/>
              </w:rPr>
            </w:pPr>
          </w:p>
        </w:tc>
      </w:tr>
    </w:tbl>
    <w:p w14:paraId="06CDC882" w14:textId="77777777" w:rsidR="00327851" w:rsidRPr="001A5B42" w:rsidRDefault="00327851" w:rsidP="00327851">
      <w:pPr>
        <w:pStyle w:val="Toutpetit"/>
      </w:pPr>
    </w:p>
    <w:tbl>
      <w:tblPr>
        <w:tblStyle w:val="Style1"/>
        <w:tblW w:w="0" w:type="auto"/>
        <w:tblLook w:val="04A0" w:firstRow="1" w:lastRow="0" w:firstColumn="1" w:lastColumn="0" w:noHBand="0" w:noVBand="1"/>
      </w:tblPr>
      <w:tblGrid>
        <w:gridCol w:w="5268"/>
        <w:gridCol w:w="5268"/>
      </w:tblGrid>
      <w:tr w:rsidR="00327851" w14:paraId="3C3C71FB" w14:textId="77777777" w:rsidTr="00882AE5">
        <w:trPr>
          <w:cnfStyle w:val="100000000000" w:firstRow="1" w:lastRow="0" w:firstColumn="0" w:lastColumn="0" w:oddVBand="0" w:evenVBand="0" w:oddHBand="0" w:evenHBand="0" w:firstRowFirstColumn="0" w:firstRowLastColumn="0" w:lastRowFirstColumn="0" w:lastRowLastColumn="0"/>
          <w:trHeight w:val="1671"/>
        </w:trPr>
        <w:tc>
          <w:tcPr>
            <w:cnfStyle w:val="001000000000" w:firstRow="0" w:lastRow="0" w:firstColumn="1" w:lastColumn="0" w:oddVBand="0" w:evenVBand="0" w:oddHBand="0" w:evenHBand="0" w:firstRowFirstColumn="0" w:firstRowLastColumn="0" w:lastRowFirstColumn="0" w:lastRowLastColumn="0"/>
            <w:tcW w:w="5268" w:type="dxa"/>
            <w:shd w:val="clear" w:color="auto" w:fill="FFFFFF" w:themeFill="background1"/>
          </w:tcPr>
          <w:p w14:paraId="1F91E5EA" w14:textId="77777777" w:rsidR="00327851" w:rsidRPr="00EF03D2" w:rsidRDefault="00327851" w:rsidP="00882AE5">
            <w:pPr>
              <w:spacing w:line="240" w:lineRule="auto"/>
              <w:jc w:val="left"/>
              <w:rPr>
                <w:rFonts w:eastAsia="Times New Roman" w:cs="Times New Roman"/>
                <w:sz w:val="16"/>
                <w:szCs w:val="16"/>
                <w:lang w:eastAsia="fr-FR"/>
              </w:rPr>
            </w:pPr>
            <w:r w:rsidRPr="00EF03D2">
              <w:rPr>
                <w:rFonts w:eastAsia="Times New Roman" w:cs="Times New Roman"/>
                <w:sz w:val="16"/>
                <w:szCs w:val="16"/>
                <w:lang w:eastAsia="fr-FR"/>
              </w:rPr>
              <w:t xml:space="preserve">Fait à : </w:t>
            </w:r>
          </w:p>
          <w:p w14:paraId="3B2E0ECF" w14:textId="77777777" w:rsidR="00327851" w:rsidRPr="00EF03D2" w:rsidRDefault="00327851" w:rsidP="00882AE5">
            <w:pPr>
              <w:spacing w:line="240" w:lineRule="auto"/>
              <w:jc w:val="left"/>
              <w:rPr>
                <w:rFonts w:eastAsia="Times New Roman" w:cs="Times New Roman"/>
                <w:sz w:val="24"/>
                <w:szCs w:val="16"/>
                <w:lang w:eastAsia="fr-FR"/>
              </w:rPr>
            </w:pPr>
          </w:p>
          <w:p w14:paraId="70FAFC01" w14:textId="77777777" w:rsidR="00327851" w:rsidRDefault="00327851" w:rsidP="00882AE5">
            <w:r w:rsidRPr="00EF03D2">
              <w:rPr>
                <w:rFonts w:eastAsia="Times New Roman" w:cs="Times New Roman"/>
                <w:sz w:val="16"/>
                <w:szCs w:val="16"/>
                <w:lang w:eastAsia="fr-FR"/>
              </w:rPr>
              <w:t xml:space="preserve">Le :   </w:t>
            </w:r>
          </w:p>
        </w:tc>
        <w:tc>
          <w:tcPr>
            <w:tcW w:w="5268" w:type="dxa"/>
          </w:tcPr>
          <w:p w14:paraId="67A2A646"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r w:rsidRPr="00EF03D2">
              <w:rPr>
                <w:rFonts w:eastAsia="Times New Roman" w:cs="Times New Roman"/>
                <w:sz w:val="16"/>
                <w:szCs w:val="16"/>
                <w:lang w:eastAsia="fr-FR"/>
              </w:rPr>
              <w:t>Signature du candidat</w:t>
            </w:r>
            <w:r>
              <w:rPr>
                <w:rFonts w:eastAsia="Times New Roman" w:cs="Times New Roman"/>
                <w:sz w:val="16"/>
                <w:szCs w:val="16"/>
                <w:lang w:eastAsia="fr-FR"/>
              </w:rPr>
              <w:t xml:space="preserve"> </w:t>
            </w:r>
            <w:r w:rsidRPr="00EF03D2">
              <w:rPr>
                <w:rFonts w:eastAsia="Times New Roman" w:cs="Times New Roman"/>
                <w:sz w:val="16"/>
                <w:szCs w:val="16"/>
                <w:lang w:eastAsia="fr-FR"/>
              </w:rPr>
              <w:t>:</w:t>
            </w:r>
          </w:p>
          <w:p w14:paraId="65D1CBA1"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3C7DD786"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42C20912"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28E2C5C4"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1EC9BBF5"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pPr>
          </w:p>
        </w:tc>
      </w:tr>
    </w:tbl>
    <w:p w14:paraId="0C48DB07" w14:textId="1BB9BA4B" w:rsidR="00327851" w:rsidRDefault="00327851" w:rsidP="00327851">
      <w:pPr>
        <w:keepLines w:val="0"/>
        <w:spacing w:line="278" w:lineRule="auto"/>
        <w:jc w:val="left"/>
      </w:pPr>
    </w:p>
    <w:tbl>
      <w:tblPr>
        <w:tblStyle w:val="Grilledutableau"/>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632"/>
      </w:tblGrid>
      <w:tr w:rsidR="00400CB1" w14:paraId="6D8AA2FC" w14:textId="77777777" w:rsidTr="00E865A8">
        <w:trPr>
          <w:trHeight w:val="919"/>
        </w:trPr>
        <w:tc>
          <w:tcPr>
            <w:tcW w:w="10632" w:type="dxa"/>
            <w:shd w:val="clear" w:color="auto" w:fill="215868"/>
            <w:vAlign w:val="center"/>
          </w:tcPr>
          <w:p w14:paraId="173BD5ED" w14:textId="77777777" w:rsidR="00400CB1" w:rsidRPr="00A9282B" w:rsidRDefault="00400CB1" w:rsidP="00E865A8">
            <w:pPr>
              <w:spacing w:line="336" w:lineRule="auto"/>
              <w:rPr>
                <w:rFonts w:cs="Arial"/>
                <w:color w:val="FF0000"/>
              </w:rPr>
            </w:pPr>
            <w:r>
              <w:rPr>
                <w:rFonts w:cs="Arial"/>
                <w:bCs/>
                <w:color w:val="FFFFFF" w:themeColor="background1"/>
              </w:rPr>
              <w:lastRenderedPageBreak/>
              <w:t>FICHE DE PRESENTATION DE L’OFFRE</w:t>
            </w:r>
            <w:r w:rsidRPr="00FD5D71">
              <w:rPr>
                <w:rFonts w:cs="Arial"/>
                <w:bCs/>
                <w:color w:val="FFFFFF" w:themeColor="background1"/>
              </w:rPr>
              <w:t xml:space="preserve"> </w:t>
            </w:r>
            <w:r w:rsidRPr="0016782F">
              <w:rPr>
                <w:rFonts w:cs="Arial"/>
                <w:bCs/>
                <w:color w:val="FFFFFF" w:themeColor="background1"/>
              </w:rPr>
              <w:t>(annexe</w:t>
            </w:r>
            <w:r>
              <w:rPr>
                <w:rFonts w:cs="Arial"/>
                <w:bCs/>
                <w:color w:val="FFFFFF" w:themeColor="background1"/>
              </w:rPr>
              <w:t xml:space="preserve"> </w:t>
            </w:r>
            <w:r w:rsidRPr="0016782F">
              <w:rPr>
                <w:rFonts w:cs="Arial"/>
                <w:bCs/>
                <w:color w:val="FFFFFF" w:themeColor="background1"/>
              </w:rPr>
              <w:t xml:space="preserve">à joindre </w:t>
            </w:r>
            <w:r w:rsidRPr="005231A0">
              <w:rPr>
                <w:rFonts w:cs="Arial"/>
                <w:b/>
                <w:color w:val="FFFFFF" w:themeColor="background1"/>
                <w:u w:val="single"/>
              </w:rPr>
              <w:t>obligatoirement</w:t>
            </w:r>
            <w:r w:rsidRPr="0016782F">
              <w:rPr>
                <w:rFonts w:cs="Arial"/>
                <w:bCs/>
                <w:color w:val="FFFFFF" w:themeColor="background1"/>
              </w:rPr>
              <w:t xml:space="preserve"> à l’acte d’engagement</w:t>
            </w:r>
            <w:r>
              <w:rPr>
                <w:rFonts w:cs="Arial"/>
                <w:bCs/>
                <w:color w:val="FFFFFF" w:themeColor="background1"/>
              </w:rPr>
              <w:t xml:space="preserve"> après l’avoir complétée </w:t>
            </w:r>
            <w:r w:rsidRPr="00D21D37">
              <w:rPr>
                <w:rFonts w:cs="Arial"/>
                <w:b/>
                <w:color w:val="FFFFFF" w:themeColor="background1"/>
                <w:sz w:val="20"/>
                <w:szCs w:val="20"/>
                <w:u w:val="single"/>
              </w:rPr>
              <w:t>lorsque le soumissionnaire impose son projet de contrat en remplacement du C.C.P.</w:t>
            </w:r>
            <w:r w:rsidRPr="00D21D37">
              <w:rPr>
                <w:rFonts w:cs="Arial"/>
                <w:b/>
                <w:color w:val="FFFFFF" w:themeColor="background1"/>
                <w:sz w:val="20"/>
                <w:szCs w:val="20"/>
              </w:rPr>
              <w:t>)</w:t>
            </w:r>
            <w:r w:rsidRPr="00D21D37">
              <w:rPr>
                <w:rFonts w:cs="Arial"/>
                <w:bCs/>
                <w:color w:val="FFFFFF" w:themeColor="background1"/>
                <w:sz w:val="20"/>
                <w:szCs w:val="20"/>
              </w:rPr>
              <w:t xml:space="preserve"> </w:t>
            </w:r>
            <w:r w:rsidRPr="0016782F">
              <w:rPr>
                <w:rFonts w:cs="Arial"/>
                <w:bCs/>
                <w:color w:val="FFFFFF" w:themeColor="background1"/>
                <w:sz w:val="16"/>
                <w:szCs w:val="16"/>
              </w:rPr>
              <w:t xml:space="preserve">– </w:t>
            </w:r>
            <w:r w:rsidRPr="002204D7">
              <w:rPr>
                <w:rFonts w:cs="Arial"/>
                <w:bCs/>
                <w:color w:val="FFFFFF" w:themeColor="background1"/>
                <w:sz w:val="14"/>
                <w:szCs w:val="14"/>
              </w:rPr>
              <w:t xml:space="preserve">page 1 sur </w:t>
            </w:r>
            <w:r>
              <w:rPr>
                <w:rFonts w:cs="Arial"/>
                <w:bCs/>
                <w:color w:val="FFFFFF" w:themeColor="background1"/>
                <w:sz w:val="14"/>
                <w:szCs w:val="14"/>
              </w:rPr>
              <w:t>1</w:t>
            </w:r>
          </w:p>
        </w:tc>
      </w:tr>
    </w:tbl>
    <w:p w14:paraId="7A9B9F18" w14:textId="77777777" w:rsidR="00400CB1" w:rsidRPr="00716FE4" w:rsidRDefault="00400CB1" w:rsidP="00400CB1">
      <w:pPr>
        <w:spacing w:after="0"/>
        <w:rPr>
          <w:rFonts w:cs="Arial"/>
          <w:sz w:val="10"/>
          <w:szCs w:val="10"/>
        </w:rPr>
      </w:pPr>
    </w:p>
    <w:tbl>
      <w:tblPr>
        <w:tblW w:w="10632" w:type="dxa"/>
        <w:tblBorders>
          <w:top w:val="single" w:sz="4" w:space="0" w:color="auto"/>
          <w:left w:val="single" w:sz="4" w:space="0" w:color="auto"/>
          <w:bottom w:val="single" w:sz="4" w:space="0" w:color="auto"/>
          <w:right w:val="single" w:sz="4" w:space="0" w:color="auto"/>
          <w:insideH w:val="single" w:sz="4" w:space="0" w:color="D9D9D9" w:themeColor="background1" w:themeShade="D9"/>
          <w:insideV w:val="single" w:sz="4" w:space="0" w:color="auto"/>
        </w:tblBorders>
        <w:tblLayout w:type="fixed"/>
        <w:tblLook w:val="01E0" w:firstRow="1" w:lastRow="1" w:firstColumn="1" w:lastColumn="1" w:noHBand="0" w:noVBand="0"/>
      </w:tblPr>
      <w:tblGrid>
        <w:gridCol w:w="10632"/>
      </w:tblGrid>
      <w:tr w:rsidR="00400CB1" w:rsidRPr="002204D7" w14:paraId="56BA372F" w14:textId="77777777" w:rsidTr="00E865A8">
        <w:trPr>
          <w:trHeight w:val="1072"/>
        </w:trPr>
        <w:tc>
          <w:tcPr>
            <w:tcW w:w="10632" w:type="dxa"/>
            <w:shd w:val="clear" w:color="auto" w:fill="F2F2F2" w:themeFill="background1" w:themeFillShade="F2"/>
            <w:vAlign w:val="center"/>
          </w:tcPr>
          <w:p w14:paraId="3F335E2B" w14:textId="77777777" w:rsidR="00400CB1" w:rsidRDefault="00400CB1" w:rsidP="00E865A8">
            <w:pPr>
              <w:pStyle w:val="Sansinterligne"/>
              <w:spacing w:line="288" w:lineRule="auto"/>
              <w:jc w:val="center"/>
              <w:rPr>
                <w:rFonts w:ascii="Century Gothic" w:hAnsi="Century Gothic"/>
                <w:b/>
                <w:bCs/>
                <w:sz w:val="18"/>
                <w:szCs w:val="18"/>
              </w:rPr>
            </w:pPr>
            <w:r w:rsidRPr="002204D7">
              <w:rPr>
                <w:rFonts w:ascii="Century Gothic" w:hAnsi="Century Gothic"/>
                <w:b/>
                <w:bCs/>
                <w:sz w:val="18"/>
                <w:szCs w:val="18"/>
              </w:rPr>
              <w:t>LE SOUMISSIONNAIRE PRESENTE LES CARACTERISTIQUE</w:t>
            </w:r>
            <w:r>
              <w:rPr>
                <w:rFonts w:ascii="Century Gothic" w:hAnsi="Century Gothic"/>
                <w:b/>
                <w:bCs/>
                <w:sz w:val="18"/>
                <w:szCs w:val="18"/>
              </w:rPr>
              <w:t>S</w:t>
            </w:r>
            <w:r w:rsidRPr="002204D7">
              <w:rPr>
                <w:rFonts w:ascii="Century Gothic" w:hAnsi="Century Gothic"/>
                <w:b/>
                <w:bCs/>
                <w:sz w:val="18"/>
                <w:szCs w:val="18"/>
              </w:rPr>
              <w:t xml:space="preserve"> DE SON OFFRE ET LES PRINCIPAUX ECARTS AVEC LES DISPOSITIONS DU C.C.P. AINSI QUE LES POINTS DE VIGIL</w:t>
            </w:r>
            <w:r>
              <w:rPr>
                <w:rFonts w:ascii="Century Gothic" w:hAnsi="Century Gothic"/>
                <w:b/>
                <w:bCs/>
                <w:sz w:val="18"/>
                <w:szCs w:val="18"/>
              </w:rPr>
              <w:t>A</w:t>
            </w:r>
            <w:r w:rsidRPr="002204D7">
              <w:rPr>
                <w:rFonts w:ascii="Century Gothic" w:hAnsi="Century Gothic"/>
                <w:b/>
                <w:bCs/>
                <w:sz w:val="18"/>
                <w:szCs w:val="18"/>
              </w:rPr>
              <w:t>NCE (exclusions, obligation</w:t>
            </w:r>
            <w:r>
              <w:rPr>
                <w:rFonts w:ascii="Century Gothic" w:hAnsi="Century Gothic"/>
                <w:b/>
                <w:bCs/>
                <w:sz w:val="18"/>
                <w:szCs w:val="18"/>
              </w:rPr>
              <w:t>s</w:t>
            </w:r>
            <w:r w:rsidRPr="002204D7">
              <w:rPr>
                <w:rFonts w:ascii="Century Gothic" w:hAnsi="Century Gothic"/>
                <w:b/>
                <w:bCs/>
                <w:sz w:val="18"/>
                <w:szCs w:val="18"/>
              </w:rPr>
              <w:t xml:space="preserve"> déclaratives, délais, sanctions…) </w:t>
            </w:r>
          </w:p>
          <w:p w14:paraId="30B07A9A" w14:textId="77777777" w:rsidR="00400CB1" w:rsidRPr="00B20E63" w:rsidRDefault="00400CB1" w:rsidP="00E865A8">
            <w:pPr>
              <w:pStyle w:val="Sansinterligne"/>
              <w:spacing w:line="288" w:lineRule="auto"/>
              <w:jc w:val="center"/>
              <w:rPr>
                <w:rFonts w:ascii="Century Gothic" w:hAnsi="Century Gothic"/>
                <w:i/>
                <w:iCs/>
                <w:sz w:val="8"/>
                <w:szCs w:val="8"/>
              </w:rPr>
            </w:pPr>
          </w:p>
          <w:p w14:paraId="7D5C3DC2" w14:textId="77777777" w:rsidR="00400CB1" w:rsidRPr="00B20E63" w:rsidRDefault="00400CB1" w:rsidP="00E865A8">
            <w:pPr>
              <w:pStyle w:val="Sansinterligne"/>
              <w:spacing w:line="288" w:lineRule="auto"/>
              <w:jc w:val="center"/>
              <w:rPr>
                <w:rFonts w:ascii="Century Gothic" w:hAnsi="Century Gothic"/>
                <w:i/>
                <w:iCs/>
                <w:color w:val="FFFFFF" w:themeColor="background1"/>
                <w:sz w:val="18"/>
                <w:szCs w:val="18"/>
              </w:rPr>
            </w:pPr>
            <w:r w:rsidRPr="00B20E63">
              <w:rPr>
                <w:rFonts w:ascii="Century Gothic" w:hAnsi="Century Gothic"/>
                <w:i/>
                <w:iCs/>
                <w:sz w:val="16"/>
                <w:szCs w:val="16"/>
              </w:rPr>
              <w:t>Cette fiche entre dans le cadre de l’obligation d’information précontractuelle à la charge du soumissionnaire</w:t>
            </w:r>
          </w:p>
        </w:tc>
      </w:tr>
      <w:tr w:rsidR="00400CB1" w:rsidRPr="00A4162C" w14:paraId="0070ECED" w14:textId="77777777" w:rsidTr="00E865A8">
        <w:tblPrEx>
          <w:tblLook w:val="04A0" w:firstRow="1" w:lastRow="0" w:firstColumn="1" w:lastColumn="0" w:noHBand="0" w:noVBand="1"/>
        </w:tblPrEx>
        <w:trPr>
          <w:trHeight w:val="10344"/>
        </w:trPr>
        <w:tc>
          <w:tcPr>
            <w:tcW w:w="10632" w:type="dxa"/>
            <w:vAlign w:val="center"/>
          </w:tcPr>
          <w:p w14:paraId="40E3DBB8" w14:textId="77777777" w:rsidR="00400CB1" w:rsidRDefault="00400CB1" w:rsidP="00E865A8">
            <w:pPr>
              <w:spacing w:after="0"/>
              <w:jc w:val="center"/>
              <w:rPr>
                <w:rFonts w:cs="Arial"/>
                <w:b/>
              </w:rPr>
            </w:pPr>
          </w:p>
        </w:tc>
      </w:tr>
    </w:tbl>
    <w:p w14:paraId="073DF3BA" w14:textId="77777777" w:rsidR="00400CB1" w:rsidRPr="007D21C0" w:rsidRDefault="00400CB1" w:rsidP="00400CB1">
      <w:pPr>
        <w:spacing w:after="0"/>
        <w:rPr>
          <w:rFonts w:cs="Arial"/>
          <w:sz w:val="8"/>
          <w:szCs w:val="8"/>
        </w:rPr>
      </w:pPr>
    </w:p>
    <w:tbl>
      <w:tblPr>
        <w:tblW w:w="5043" w:type="pct"/>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186"/>
        <w:gridCol w:w="5441"/>
      </w:tblGrid>
      <w:tr w:rsidR="00400CB1" w:rsidRPr="00090E18" w14:paraId="1AB35D5C" w14:textId="77777777" w:rsidTr="00E865A8">
        <w:trPr>
          <w:trHeight w:val="1532"/>
        </w:trPr>
        <w:tc>
          <w:tcPr>
            <w:tcW w:w="2440" w:type="pct"/>
            <w:shd w:val="clear" w:color="auto" w:fill="FFFFFF"/>
            <w:vAlign w:val="center"/>
          </w:tcPr>
          <w:p w14:paraId="6EBBDFD0" w14:textId="77777777" w:rsidR="00400CB1" w:rsidRPr="007D21C0" w:rsidRDefault="00400CB1" w:rsidP="00E865A8">
            <w:r w:rsidRPr="007D21C0">
              <w:t xml:space="preserve">Fait à : </w:t>
            </w:r>
          </w:p>
          <w:p w14:paraId="38863193" w14:textId="77777777" w:rsidR="00400CB1" w:rsidRPr="007D21C0" w:rsidRDefault="00400CB1" w:rsidP="00E865A8"/>
          <w:p w14:paraId="0F28B224" w14:textId="77777777" w:rsidR="00400CB1" w:rsidRPr="007D21C0" w:rsidRDefault="00400CB1" w:rsidP="00E865A8">
            <w:r w:rsidRPr="007D21C0">
              <w:t xml:space="preserve">Le :   </w:t>
            </w:r>
          </w:p>
        </w:tc>
        <w:tc>
          <w:tcPr>
            <w:tcW w:w="2560" w:type="pct"/>
            <w:shd w:val="clear" w:color="auto" w:fill="FFFFFF"/>
          </w:tcPr>
          <w:p w14:paraId="2746CB79" w14:textId="77777777" w:rsidR="00400CB1" w:rsidRPr="007D21C0" w:rsidRDefault="00400CB1" w:rsidP="00E865A8">
            <w:pPr>
              <w:spacing w:after="0"/>
              <w:rPr>
                <w:sz w:val="8"/>
                <w:szCs w:val="8"/>
              </w:rPr>
            </w:pPr>
          </w:p>
          <w:p w14:paraId="61F8A3DE" w14:textId="77777777" w:rsidR="00400CB1" w:rsidRPr="007D21C0" w:rsidRDefault="00400CB1" w:rsidP="00E865A8">
            <w:pPr>
              <w:spacing w:after="0"/>
            </w:pPr>
            <w:r w:rsidRPr="007D21C0">
              <w:t>Signature du soumissionnaire :</w:t>
            </w:r>
          </w:p>
        </w:tc>
      </w:tr>
    </w:tbl>
    <w:p w14:paraId="6E114080" w14:textId="77777777" w:rsidR="00400CB1" w:rsidRPr="00327851" w:rsidRDefault="00400CB1" w:rsidP="00400CB1">
      <w:pPr>
        <w:spacing w:after="60"/>
      </w:pPr>
    </w:p>
    <w:p w14:paraId="26E4638A" w14:textId="77777777" w:rsidR="00400CB1" w:rsidRPr="00327851" w:rsidRDefault="00400CB1" w:rsidP="00400CB1">
      <w:pPr>
        <w:tabs>
          <w:tab w:val="left" w:pos="730"/>
        </w:tabs>
      </w:pPr>
    </w:p>
    <w:p w14:paraId="56ABC89B" w14:textId="77777777" w:rsidR="00400CB1" w:rsidRDefault="00400CB1" w:rsidP="00327851">
      <w:pPr>
        <w:keepLines w:val="0"/>
        <w:spacing w:line="278" w:lineRule="auto"/>
        <w:jc w:val="left"/>
      </w:pPr>
    </w:p>
    <w:sectPr w:rsidR="00400CB1" w:rsidSect="007C594C">
      <w:footerReference w:type="default" r:id="rId9"/>
      <w:pgSz w:w="11906" w:h="16838"/>
      <w:pgMar w:top="567" w:right="680"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03503" w14:textId="77777777" w:rsidR="00B34351" w:rsidRDefault="00B34351" w:rsidP="007C594C">
      <w:pPr>
        <w:spacing w:after="0" w:line="240" w:lineRule="auto"/>
      </w:pPr>
      <w:r>
        <w:separator/>
      </w:r>
    </w:p>
  </w:endnote>
  <w:endnote w:type="continuationSeparator" w:id="0">
    <w:p w14:paraId="122F964E" w14:textId="77777777" w:rsidR="00B34351" w:rsidRDefault="00B34351" w:rsidP="007C5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A6A6A6" w:themeColor="background1" w:themeShade="A6"/>
      </w:rPr>
      <w:id w:val="-436143928"/>
      <w:docPartObj>
        <w:docPartGallery w:val="Page Numbers (Bottom of Page)"/>
        <w:docPartUnique/>
      </w:docPartObj>
    </w:sdtPr>
    <w:sdtEndPr/>
    <w:sdtContent>
      <w:sdt>
        <w:sdtPr>
          <w:rPr>
            <w:color w:val="A6A6A6" w:themeColor="background1" w:themeShade="A6"/>
          </w:rPr>
          <w:id w:val="-1769616900"/>
          <w:docPartObj>
            <w:docPartGallery w:val="Page Numbers (Top of Page)"/>
            <w:docPartUnique/>
          </w:docPartObj>
        </w:sdtPr>
        <w:sdtEndPr/>
        <w:sdtContent>
          <w:p w14:paraId="181B1139" w14:textId="1D1AF065" w:rsidR="007C594C" w:rsidRPr="007C594C" w:rsidRDefault="007C594C" w:rsidP="007C594C">
            <w:pPr>
              <w:pStyle w:val="Pieddepage"/>
              <w:jc w:val="left"/>
              <w:rPr>
                <w:color w:val="A6A6A6" w:themeColor="background1" w:themeShade="A6"/>
              </w:rPr>
            </w:pPr>
            <w:r w:rsidRPr="007C594C">
              <w:rPr>
                <w:color w:val="A6A6A6" w:themeColor="background1" w:themeShade="A6"/>
              </w:rPr>
              <w:fldChar w:fldCharType="begin"/>
            </w:r>
            <w:r w:rsidRPr="007C594C">
              <w:rPr>
                <w:color w:val="A6A6A6" w:themeColor="background1" w:themeShade="A6"/>
              </w:rPr>
              <w:instrText xml:space="preserve"> FILENAME \* MERGEFORMAT </w:instrText>
            </w:r>
            <w:r w:rsidRPr="007C594C">
              <w:rPr>
                <w:color w:val="A6A6A6" w:themeColor="background1" w:themeShade="A6"/>
              </w:rPr>
              <w:fldChar w:fldCharType="separate"/>
            </w:r>
            <w:r w:rsidR="008106AD">
              <w:rPr>
                <w:noProof/>
                <w:color w:val="A6A6A6" w:themeColor="background1" w:themeShade="A6"/>
              </w:rPr>
              <w:t>202</w:t>
            </w:r>
            <w:r w:rsidR="005F2C36">
              <w:rPr>
                <w:noProof/>
                <w:color w:val="A6A6A6" w:themeColor="background1" w:themeShade="A6"/>
              </w:rPr>
              <w:t>6</w:t>
            </w:r>
            <w:r w:rsidR="008106AD">
              <w:rPr>
                <w:noProof/>
                <w:color w:val="A6A6A6" w:themeColor="background1" w:themeShade="A6"/>
              </w:rPr>
              <w:t xml:space="preserve"> - Lot n°</w:t>
            </w:r>
            <w:r w:rsidR="003536C4">
              <w:rPr>
                <w:noProof/>
                <w:color w:val="A6A6A6" w:themeColor="background1" w:themeShade="A6"/>
              </w:rPr>
              <w:t>5</w:t>
            </w:r>
            <w:r w:rsidR="008106AD">
              <w:rPr>
                <w:noProof/>
                <w:color w:val="A6A6A6" w:themeColor="background1" w:themeShade="A6"/>
              </w:rPr>
              <w:t xml:space="preserve"> - Tous risques expositions  </w:t>
            </w:r>
            <w:r w:rsidRPr="007C594C">
              <w:rPr>
                <w:color w:val="A6A6A6" w:themeColor="background1" w:themeShade="A6"/>
              </w:rPr>
              <w:fldChar w:fldCharType="end"/>
            </w:r>
            <w:r w:rsidRPr="007C594C">
              <w:rPr>
                <w:color w:val="A6A6A6" w:themeColor="background1" w:themeShade="A6"/>
              </w:rPr>
              <w:tab/>
            </w:r>
            <w:r w:rsidRPr="007C594C">
              <w:rPr>
                <w:color w:val="A6A6A6" w:themeColor="background1" w:themeShade="A6"/>
              </w:rPr>
              <w:tab/>
            </w:r>
            <w:r w:rsidRPr="007C594C">
              <w:rPr>
                <w:color w:val="A6A6A6" w:themeColor="background1" w:themeShade="A6"/>
              </w:rPr>
              <w:tab/>
              <w:t xml:space="preserve">Page </w:t>
            </w:r>
            <w:r w:rsidRPr="007C594C">
              <w:rPr>
                <w:b/>
                <w:bCs/>
                <w:color w:val="A6A6A6" w:themeColor="background1" w:themeShade="A6"/>
                <w:sz w:val="24"/>
                <w:szCs w:val="24"/>
              </w:rPr>
              <w:fldChar w:fldCharType="begin"/>
            </w:r>
            <w:r w:rsidRPr="007C594C">
              <w:rPr>
                <w:b/>
                <w:bCs/>
                <w:color w:val="A6A6A6" w:themeColor="background1" w:themeShade="A6"/>
              </w:rPr>
              <w:instrText>PAGE</w:instrText>
            </w:r>
            <w:r w:rsidRPr="007C594C">
              <w:rPr>
                <w:b/>
                <w:bCs/>
                <w:color w:val="A6A6A6" w:themeColor="background1" w:themeShade="A6"/>
                <w:sz w:val="24"/>
                <w:szCs w:val="24"/>
              </w:rPr>
              <w:fldChar w:fldCharType="separate"/>
            </w:r>
            <w:r w:rsidRPr="007C594C">
              <w:rPr>
                <w:b/>
                <w:bCs/>
                <w:color w:val="A6A6A6" w:themeColor="background1" w:themeShade="A6"/>
              </w:rPr>
              <w:t>2</w:t>
            </w:r>
            <w:r w:rsidRPr="007C594C">
              <w:rPr>
                <w:b/>
                <w:bCs/>
                <w:color w:val="A6A6A6" w:themeColor="background1" w:themeShade="A6"/>
                <w:sz w:val="24"/>
                <w:szCs w:val="24"/>
              </w:rPr>
              <w:fldChar w:fldCharType="end"/>
            </w:r>
            <w:r w:rsidRPr="007C594C">
              <w:rPr>
                <w:color w:val="A6A6A6" w:themeColor="background1" w:themeShade="A6"/>
              </w:rPr>
              <w:t xml:space="preserve"> sur </w:t>
            </w:r>
            <w:r w:rsidRPr="007C594C">
              <w:rPr>
                <w:b/>
                <w:bCs/>
                <w:color w:val="A6A6A6" w:themeColor="background1" w:themeShade="A6"/>
                <w:sz w:val="24"/>
                <w:szCs w:val="24"/>
              </w:rPr>
              <w:fldChar w:fldCharType="begin"/>
            </w:r>
            <w:r w:rsidRPr="007C594C">
              <w:rPr>
                <w:b/>
                <w:bCs/>
                <w:color w:val="A6A6A6" w:themeColor="background1" w:themeShade="A6"/>
              </w:rPr>
              <w:instrText>NUMPAGES</w:instrText>
            </w:r>
            <w:r w:rsidRPr="007C594C">
              <w:rPr>
                <w:b/>
                <w:bCs/>
                <w:color w:val="A6A6A6" w:themeColor="background1" w:themeShade="A6"/>
                <w:sz w:val="24"/>
                <w:szCs w:val="24"/>
              </w:rPr>
              <w:fldChar w:fldCharType="separate"/>
            </w:r>
            <w:r w:rsidRPr="007C594C">
              <w:rPr>
                <w:b/>
                <w:bCs/>
                <w:color w:val="A6A6A6" w:themeColor="background1" w:themeShade="A6"/>
              </w:rPr>
              <w:t>2</w:t>
            </w:r>
            <w:r w:rsidRPr="007C594C">
              <w:rPr>
                <w:b/>
                <w:bCs/>
                <w:color w:val="A6A6A6" w:themeColor="background1" w:themeShade="A6"/>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ABFE0" w14:textId="77777777" w:rsidR="00B34351" w:rsidRDefault="00B34351" w:rsidP="007C594C">
      <w:pPr>
        <w:spacing w:after="0" w:line="240" w:lineRule="auto"/>
      </w:pPr>
      <w:r>
        <w:separator/>
      </w:r>
    </w:p>
  </w:footnote>
  <w:footnote w:type="continuationSeparator" w:id="0">
    <w:p w14:paraId="17F97F0F" w14:textId="77777777" w:rsidR="00B34351" w:rsidRDefault="00B34351" w:rsidP="007C59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2"/>
      <w:numFmt w:val="bullet"/>
      <w:lvlText w:val="-"/>
      <w:lvlJc w:val="left"/>
      <w:pPr>
        <w:tabs>
          <w:tab w:val="num" w:pos="0"/>
        </w:tabs>
        <w:ind w:left="720" w:hanging="360"/>
      </w:pPr>
      <w:rPr>
        <w:rFonts w:ascii="Arial" w:hAnsi="Arial" w:cs="Symbol"/>
      </w:rPr>
    </w:lvl>
  </w:abstractNum>
  <w:abstractNum w:abstractNumId="1" w15:restartNumberingAfterBreak="0">
    <w:nsid w:val="021E6FCC"/>
    <w:multiLevelType w:val="multilevel"/>
    <w:tmpl w:val="78085D00"/>
    <w:lvl w:ilvl="0">
      <w:start w:val="1"/>
      <w:numFmt w:val="decimal"/>
      <w:lvlText w:val="ARTICLE %1 -"/>
      <w:lvlJc w:val="center"/>
      <w:pPr>
        <w:tabs>
          <w:tab w:val="num" w:pos="720"/>
        </w:tabs>
        <w:ind w:left="0" w:firstLine="0"/>
      </w:pPr>
      <w:rPr>
        <w:rFonts w:hint="default"/>
      </w:rPr>
    </w:lvl>
    <w:lvl w:ilvl="1">
      <w:start w:val="1"/>
      <w:numFmt w:val="decimal"/>
      <w:lvlText w:val="%1.%2."/>
      <w:lvlJc w:val="left"/>
      <w:pPr>
        <w:tabs>
          <w:tab w:val="num" w:pos="1440"/>
        </w:tabs>
        <w:ind w:left="0" w:firstLine="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04A8538B"/>
    <w:multiLevelType w:val="hybridMultilevel"/>
    <w:tmpl w:val="408218BA"/>
    <w:lvl w:ilvl="0" w:tplc="FD509622">
      <w:start w:val="2"/>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5E0060"/>
    <w:multiLevelType w:val="hybridMultilevel"/>
    <w:tmpl w:val="3406268C"/>
    <w:lvl w:ilvl="0" w:tplc="C8BC4F72">
      <w:start w:val="3"/>
      <w:numFmt w:val="bullet"/>
      <w:lvlText w:val="-"/>
      <w:lvlJc w:val="left"/>
      <w:pPr>
        <w:ind w:left="1004" w:hanging="360"/>
      </w:pPr>
      <w:rPr>
        <w:rFonts w:ascii="Arial" w:eastAsia="Times New Roman" w:hAnsi="Arial" w:cs="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1E8059BE"/>
    <w:multiLevelType w:val="hybridMultilevel"/>
    <w:tmpl w:val="2340B1E2"/>
    <w:lvl w:ilvl="0" w:tplc="DC4843DE">
      <w:numFmt w:val="bullet"/>
      <w:lvlText w:val="-"/>
      <w:lvlJc w:val="left"/>
      <w:pPr>
        <w:ind w:left="720" w:hanging="360"/>
      </w:pPr>
      <w:rPr>
        <w:rFonts w:ascii="Century Gothic" w:eastAsiaTheme="minorEastAsia"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6D6B92"/>
    <w:multiLevelType w:val="hybridMultilevel"/>
    <w:tmpl w:val="3DA68216"/>
    <w:lvl w:ilvl="0" w:tplc="199CFA1C">
      <w:start w:val="1"/>
      <w:numFmt w:val="bullet"/>
      <w:lvlText w:val="-"/>
      <w:lvlJc w:val="left"/>
      <w:pPr>
        <w:ind w:left="2629"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D620AC"/>
    <w:multiLevelType w:val="hybridMultilevel"/>
    <w:tmpl w:val="1B2843D4"/>
    <w:lvl w:ilvl="0" w:tplc="5C0EFD36">
      <w:start w:val="1"/>
      <w:numFmt w:val="bullet"/>
      <w:lvlText w:val="-"/>
      <w:lvlJc w:val="left"/>
      <w:pPr>
        <w:ind w:left="720" w:hanging="3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CF312B"/>
    <w:multiLevelType w:val="hybridMultilevel"/>
    <w:tmpl w:val="EB00F75C"/>
    <w:lvl w:ilvl="0" w:tplc="C8BC4F7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4B4275"/>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5810D6"/>
    <w:multiLevelType w:val="hybridMultilevel"/>
    <w:tmpl w:val="24E86424"/>
    <w:lvl w:ilvl="0" w:tplc="3D78A19A">
      <w:numFmt w:val="bullet"/>
      <w:lvlText w:val="-"/>
      <w:lvlJc w:val="left"/>
      <w:pPr>
        <w:ind w:left="720" w:hanging="360"/>
      </w:pPr>
      <w:rPr>
        <w:rFonts w:ascii="Trebuchet MS" w:eastAsia="Calibri" w:hAnsi="Trebuchet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D330572"/>
    <w:multiLevelType w:val="hybridMultilevel"/>
    <w:tmpl w:val="42F88CEA"/>
    <w:lvl w:ilvl="0" w:tplc="F0BCF15E">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E9B7951"/>
    <w:multiLevelType w:val="hybridMultilevel"/>
    <w:tmpl w:val="EAF6610C"/>
    <w:lvl w:ilvl="0" w:tplc="D5B63276">
      <w:numFmt w:val="bullet"/>
      <w:lvlText w:val="-"/>
      <w:lvlJc w:val="left"/>
      <w:pPr>
        <w:tabs>
          <w:tab w:val="num" w:pos="1065"/>
        </w:tabs>
        <w:ind w:left="1065"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3">
      <w:start w:val="1"/>
      <w:numFmt w:val="bullet"/>
      <w:lvlText w:val="o"/>
      <w:lvlJc w:val="left"/>
      <w:pPr>
        <w:tabs>
          <w:tab w:val="num" w:pos="2160"/>
        </w:tabs>
        <w:ind w:left="2160" w:hanging="360"/>
      </w:pPr>
      <w:rPr>
        <w:rFonts w:ascii="Courier New" w:hAnsi="Courier New"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7B1F14"/>
    <w:multiLevelType w:val="hybridMultilevel"/>
    <w:tmpl w:val="2DC89754"/>
    <w:lvl w:ilvl="0" w:tplc="C8BC4F72">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3FD7D2C"/>
    <w:multiLevelType w:val="hybridMultilevel"/>
    <w:tmpl w:val="AA784A2A"/>
    <w:lvl w:ilvl="0" w:tplc="C8BC4F7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B9B48E4"/>
    <w:multiLevelType w:val="multilevel"/>
    <w:tmpl w:val="8A2AEE2E"/>
    <w:lvl w:ilvl="0">
      <w:start w:val="1"/>
      <w:numFmt w:val="decimal"/>
      <w:pStyle w:val="Titre1"/>
      <w:suff w:val="space"/>
      <w:lvlText w:val="ARTICLE %1 -"/>
      <w:lvlJc w:val="center"/>
      <w:pPr>
        <w:ind w:left="0" w:firstLine="0"/>
      </w:pPr>
      <w:rPr>
        <w:rFonts w:hint="default"/>
        <w:sz w:val="22"/>
        <w:szCs w:val="40"/>
      </w:rPr>
    </w:lvl>
    <w:lvl w:ilvl="1">
      <w:start w:val="1"/>
      <w:numFmt w:val="decimal"/>
      <w:pStyle w:val="Clausier"/>
      <w:suff w:val="space"/>
      <w:lvlText w:val="%1.%2 -"/>
      <w:lvlJc w:val="left"/>
      <w:pPr>
        <w:ind w:left="993" w:firstLine="0"/>
      </w:pPr>
      <w:rPr>
        <w:b/>
        <w:bCs/>
      </w:rPr>
    </w:lvl>
    <w:lvl w:ilvl="2">
      <w:start w:val="1"/>
      <w:numFmt w:val="decimal"/>
      <w:pStyle w:val="XXX"/>
      <w:suff w:val="space"/>
      <w:lvlText w:val="%1.%2.%3."/>
      <w:lvlJc w:val="left"/>
      <w:pPr>
        <w:ind w:left="284" w:firstLine="0"/>
      </w:pPr>
      <w:rPr>
        <w:rFonts w:hint="default"/>
        <w:b w:val="0"/>
        <w:bCs/>
        <w:i/>
        <w:iCs/>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5" w15:restartNumberingAfterBreak="0">
    <w:nsid w:val="4DDD6C55"/>
    <w:multiLevelType w:val="multilevel"/>
    <w:tmpl w:val="26747500"/>
    <w:lvl w:ilvl="0">
      <w:start w:val="1"/>
      <w:numFmt w:val="decimal"/>
      <w:lvlText w:val="ARTICLE %1 -"/>
      <w:lvlJc w:val="center"/>
      <w:pPr>
        <w:tabs>
          <w:tab w:val="num" w:pos="708"/>
        </w:tabs>
        <w:ind w:left="708" w:firstLine="0"/>
      </w:pPr>
      <w:rPr>
        <w:rFonts w:hint="default"/>
      </w:rPr>
    </w:lvl>
    <w:lvl w:ilvl="1">
      <w:start w:val="1"/>
      <w:numFmt w:val="decimal"/>
      <w:lvlText w:val="%1.%2."/>
      <w:lvlJc w:val="left"/>
      <w:pPr>
        <w:tabs>
          <w:tab w:val="num" w:pos="708"/>
        </w:tabs>
        <w:ind w:left="708" w:firstLine="0"/>
      </w:pPr>
      <w:rPr>
        <w:rFonts w:hint="default"/>
      </w:rPr>
    </w:lvl>
    <w:lvl w:ilvl="2">
      <w:start w:val="1"/>
      <w:numFmt w:val="decimal"/>
      <w:lvlText w:val="%1.%2.%3."/>
      <w:lvlJc w:val="left"/>
      <w:pPr>
        <w:tabs>
          <w:tab w:val="num" w:pos="708"/>
        </w:tabs>
        <w:ind w:left="708" w:firstLine="0"/>
      </w:pPr>
      <w:rPr>
        <w:rFonts w:hint="default"/>
      </w:rPr>
    </w:lvl>
    <w:lvl w:ilvl="3">
      <w:start w:val="1"/>
      <w:numFmt w:val="decimal"/>
      <w:lvlText w:val="%4."/>
      <w:lvlJc w:val="left"/>
      <w:pPr>
        <w:tabs>
          <w:tab w:val="num" w:pos="3588"/>
        </w:tabs>
        <w:ind w:left="3588" w:hanging="720"/>
      </w:pPr>
      <w:rPr>
        <w:rFonts w:hint="default"/>
      </w:rPr>
    </w:lvl>
    <w:lvl w:ilvl="4">
      <w:start w:val="1"/>
      <w:numFmt w:val="decimal"/>
      <w:lvlText w:val="%5."/>
      <w:lvlJc w:val="left"/>
      <w:pPr>
        <w:tabs>
          <w:tab w:val="num" w:pos="4308"/>
        </w:tabs>
        <w:ind w:left="4308" w:hanging="720"/>
      </w:pPr>
      <w:rPr>
        <w:rFonts w:hint="default"/>
      </w:rPr>
    </w:lvl>
    <w:lvl w:ilvl="5">
      <w:start w:val="1"/>
      <w:numFmt w:val="decimal"/>
      <w:lvlText w:val="%6."/>
      <w:lvlJc w:val="left"/>
      <w:pPr>
        <w:tabs>
          <w:tab w:val="num" w:pos="5028"/>
        </w:tabs>
        <w:ind w:left="5028" w:hanging="720"/>
      </w:pPr>
      <w:rPr>
        <w:rFonts w:hint="default"/>
      </w:rPr>
    </w:lvl>
    <w:lvl w:ilvl="6">
      <w:start w:val="1"/>
      <w:numFmt w:val="decimal"/>
      <w:lvlText w:val="%7."/>
      <w:lvlJc w:val="left"/>
      <w:pPr>
        <w:tabs>
          <w:tab w:val="num" w:pos="5748"/>
        </w:tabs>
        <w:ind w:left="5748" w:hanging="720"/>
      </w:pPr>
      <w:rPr>
        <w:rFonts w:hint="default"/>
      </w:rPr>
    </w:lvl>
    <w:lvl w:ilvl="7">
      <w:start w:val="1"/>
      <w:numFmt w:val="decimal"/>
      <w:lvlText w:val="%8."/>
      <w:lvlJc w:val="left"/>
      <w:pPr>
        <w:tabs>
          <w:tab w:val="num" w:pos="6468"/>
        </w:tabs>
        <w:ind w:left="6468" w:hanging="720"/>
      </w:pPr>
      <w:rPr>
        <w:rFonts w:hint="default"/>
      </w:rPr>
    </w:lvl>
    <w:lvl w:ilvl="8">
      <w:start w:val="1"/>
      <w:numFmt w:val="decimal"/>
      <w:lvlText w:val="%9."/>
      <w:lvlJc w:val="left"/>
      <w:pPr>
        <w:tabs>
          <w:tab w:val="num" w:pos="7188"/>
        </w:tabs>
        <w:ind w:left="7188" w:hanging="720"/>
      </w:pPr>
      <w:rPr>
        <w:rFonts w:hint="default"/>
      </w:rPr>
    </w:lvl>
  </w:abstractNum>
  <w:abstractNum w:abstractNumId="16" w15:restartNumberingAfterBreak="0">
    <w:nsid w:val="54325ACF"/>
    <w:multiLevelType w:val="hybridMultilevel"/>
    <w:tmpl w:val="1F52FAF2"/>
    <w:lvl w:ilvl="0" w:tplc="C8BC4F7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2E0AFC"/>
    <w:multiLevelType w:val="hybridMultilevel"/>
    <w:tmpl w:val="A8789B2A"/>
    <w:lvl w:ilvl="0" w:tplc="2DEE5914">
      <w:start w:val="1"/>
      <w:numFmt w:val="decimal"/>
      <w:lvlText w:val="(%1)"/>
      <w:lvlJc w:val="left"/>
      <w:pPr>
        <w:ind w:left="720" w:hanging="360"/>
      </w:pPr>
      <w:rPr>
        <w:rFonts w:cs="Arial" w:hint="default"/>
        <w:sz w:val="1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8E45E2B"/>
    <w:multiLevelType w:val="multilevel"/>
    <w:tmpl w:val="9992E7E8"/>
    <w:lvl w:ilvl="0">
      <w:start w:val="1"/>
      <w:numFmt w:val="decimal"/>
      <w:lvlText w:val="Article %1 :"/>
      <w:lvlJc w:val="center"/>
      <w:pPr>
        <w:ind w:left="0" w:firstLine="0"/>
      </w:pPr>
      <w:rPr>
        <w:rFonts w:hint="default"/>
      </w:rPr>
    </w:lvl>
    <w:lvl w:ilvl="1">
      <w:start w:val="1"/>
      <w:numFmt w:val="decimalZero"/>
      <w:isLgl/>
      <w:lvlText w:val="%1.%2 -"/>
      <w:lvlJc w:val="left"/>
      <w:pPr>
        <w:ind w:left="0" w:firstLine="0"/>
      </w:pPr>
    </w:lvl>
    <w:lvl w:ilvl="2">
      <w:start w:val="1"/>
      <w:numFmt w:val="decimal"/>
      <w:lvlText w:val="%1.%2.%3 -"/>
      <w:lvlJc w:val="left"/>
      <w:pPr>
        <w:ind w:left="0" w:firstLine="284"/>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9" w15:restartNumberingAfterBreak="0">
    <w:nsid w:val="5D455A56"/>
    <w:multiLevelType w:val="hybridMultilevel"/>
    <w:tmpl w:val="A5E6EAEA"/>
    <w:lvl w:ilvl="0" w:tplc="EB722DD4">
      <w:start w:val="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F34570"/>
    <w:multiLevelType w:val="multilevel"/>
    <w:tmpl w:val="4F26CE96"/>
    <w:lvl w:ilvl="0">
      <w:start w:val="1"/>
      <w:numFmt w:val="upperLetter"/>
      <w:lvlText w:val="GARANTIE %1"/>
      <w:lvlJc w:val="left"/>
      <w:pPr>
        <w:ind w:left="720" w:hanging="360"/>
      </w:pPr>
      <w:rPr>
        <w:rFonts w:hint="default"/>
        <w:color w:val="FFFFFF" w:themeColor="background1"/>
      </w:rPr>
    </w:lvl>
    <w:lvl w:ilvl="1">
      <w:start w:val="1"/>
      <w:numFmt w:val="decimal"/>
      <w:suff w:val="nothing"/>
      <w:lvlText w:val="GARANTIE %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64433CBE"/>
    <w:multiLevelType w:val="hybridMultilevel"/>
    <w:tmpl w:val="2DAEB860"/>
    <w:lvl w:ilvl="0" w:tplc="C8BC4F72">
      <w:start w:val="3"/>
      <w:numFmt w:val="bullet"/>
      <w:lvlText w:val="-"/>
      <w:lvlJc w:val="left"/>
      <w:pPr>
        <w:ind w:left="1004" w:hanging="360"/>
      </w:pPr>
      <w:rPr>
        <w:rFonts w:ascii="Arial" w:eastAsia="Times New Roman" w:hAnsi="Arial" w:cs="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698F64BF"/>
    <w:multiLevelType w:val="multilevel"/>
    <w:tmpl w:val="26747500"/>
    <w:lvl w:ilvl="0">
      <w:start w:val="1"/>
      <w:numFmt w:val="decimal"/>
      <w:lvlText w:val="ARTICLE %1 -"/>
      <w:lvlJc w:val="center"/>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3" w15:restartNumberingAfterBreak="0">
    <w:nsid w:val="6F8B0772"/>
    <w:multiLevelType w:val="hybridMultilevel"/>
    <w:tmpl w:val="8744ACDC"/>
    <w:lvl w:ilvl="0" w:tplc="0A941A5E">
      <w:start w:val="1"/>
      <w:numFmt w:val="bullet"/>
      <w:pStyle w:val="Tiret"/>
      <w:lvlText w:val="-"/>
      <w:lvlJc w:val="left"/>
      <w:pPr>
        <w:ind w:left="720" w:hanging="3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FF15264"/>
    <w:multiLevelType w:val="hybridMultilevel"/>
    <w:tmpl w:val="2EC6D70A"/>
    <w:lvl w:ilvl="0" w:tplc="5C0EFD36">
      <w:start w:val="1"/>
      <w:numFmt w:val="bullet"/>
      <w:lvlText w:val="-"/>
      <w:lvlJc w:val="left"/>
      <w:pPr>
        <w:ind w:left="720" w:hanging="3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31949A6"/>
    <w:multiLevelType w:val="hybridMultilevel"/>
    <w:tmpl w:val="C374C2A4"/>
    <w:lvl w:ilvl="0" w:tplc="A852CC5E">
      <w:start w:val="3"/>
      <w:numFmt w:val="bullet"/>
      <w:lvlText w:val="-"/>
      <w:lvlJc w:val="left"/>
      <w:pPr>
        <w:tabs>
          <w:tab w:val="num" w:pos="2697"/>
        </w:tabs>
        <w:ind w:left="2697" w:hanging="360"/>
      </w:pPr>
      <w:rPr>
        <w:rFonts w:ascii="Times New Roman" w:eastAsia="Times New Roman" w:hAnsi="Times New Roman" w:cs="Times New Roman" w:hint="default"/>
      </w:rPr>
    </w:lvl>
    <w:lvl w:ilvl="1" w:tplc="040C0003">
      <w:start w:val="1"/>
      <w:numFmt w:val="bullet"/>
      <w:lvlText w:val="o"/>
      <w:lvlJc w:val="left"/>
      <w:pPr>
        <w:tabs>
          <w:tab w:val="num" w:pos="3417"/>
        </w:tabs>
        <w:ind w:left="3417" w:hanging="360"/>
      </w:pPr>
      <w:rPr>
        <w:rFonts w:ascii="Courier New" w:hAnsi="Courier New" w:hint="default"/>
      </w:rPr>
    </w:lvl>
    <w:lvl w:ilvl="2" w:tplc="040C0005" w:tentative="1">
      <w:start w:val="1"/>
      <w:numFmt w:val="bullet"/>
      <w:lvlText w:val=""/>
      <w:lvlJc w:val="left"/>
      <w:pPr>
        <w:tabs>
          <w:tab w:val="num" w:pos="4137"/>
        </w:tabs>
        <w:ind w:left="4137" w:hanging="360"/>
      </w:pPr>
      <w:rPr>
        <w:rFonts w:ascii="Wingdings" w:hAnsi="Wingdings" w:hint="default"/>
      </w:rPr>
    </w:lvl>
    <w:lvl w:ilvl="3" w:tplc="040C0001" w:tentative="1">
      <w:start w:val="1"/>
      <w:numFmt w:val="bullet"/>
      <w:lvlText w:val=""/>
      <w:lvlJc w:val="left"/>
      <w:pPr>
        <w:tabs>
          <w:tab w:val="num" w:pos="4857"/>
        </w:tabs>
        <w:ind w:left="4857" w:hanging="360"/>
      </w:pPr>
      <w:rPr>
        <w:rFonts w:ascii="Symbol" w:hAnsi="Symbol" w:hint="default"/>
      </w:rPr>
    </w:lvl>
    <w:lvl w:ilvl="4" w:tplc="040C0003" w:tentative="1">
      <w:start w:val="1"/>
      <w:numFmt w:val="bullet"/>
      <w:lvlText w:val="o"/>
      <w:lvlJc w:val="left"/>
      <w:pPr>
        <w:tabs>
          <w:tab w:val="num" w:pos="5577"/>
        </w:tabs>
        <w:ind w:left="5577" w:hanging="360"/>
      </w:pPr>
      <w:rPr>
        <w:rFonts w:ascii="Courier New" w:hAnsi="Courier New" w:hint="default"/>
      </w:rPr>
    </w:lvl>
    <w:lvl w:ilvl="5" w:tplc="040C0005" w:tentative="1">
      <w:start w:val="1"/>
      <w:numFmt w:val="bullet"/>
      <w:lvlText w:val=""/>
      <w:lvlJc w:val="left"/>
      <w:pPr>
        <w:tabs>
          <w:tab w:val="num" w:pos="6297"/>
        </w:tabs>
        <w:ind w:left="6297" w:hanging="360"/>
      </w:pPr>
      <w:rPr>
        <w:rFonts w:ascii="Wingdings" w:hAnsi="Wingdings" w:hint="default"/>
      </w:rPr>
    </w:lvl>
    <w:lvl w:ilvl="6" w:tplc="040C0001" w:tentative="1">
      <w:start w:val="1"/>
      <w:numFmt w:val="bullet"/>
      <w:lvlText w:val=""/>
      <w:lvlJc w:val="left"/>
      <w:pPr>
        <w:tabs>
          <w:tab w:val="num" w:pos="7017"/>
        </w:tabs>
        <w:ind w:left="7017" w:hanging="360"/>
      </w:pPr>
      <w:rPr>
        <w:rFonts w:ascii="Symbol" w:hAnsi="Symbol" w:hint="default"/>
      </w:rPr>
    </w:lvl>
    <w:lvl w:ilvl="7" w:tplc="040C0003" w:tentative="1">
      <w:start w:val="1"/>
      <w:numFmt w:val="bullet"/>
      <w:lvlText w:val="o"/>
      <w:lvlJc w:val="left"/>
      <w:pPr>
        <w:tabs>
          <w:tab w:val="num" w:pos="7737"/>
        </w:tabs>
        <w:ind w:left="7737" w:hanging="360"/>
      </w:pPr>
      <w:rPr>
        <w:rFonts w:ascii="Courier New" w:hAnsi="Courier New" w:hint="default"/>
      </w:rPr>
    </w:lvl>
    <w:lvl w:ilvl="8" w:tplc="040C0005" w:tentative="1">
      <w:start w:val="1"/>
      <w:numFmt w:val="bullet"/>
      <w:lvlText w:val=""/>
      <w:lvlJc w:val="left"/>
      <w:pPr>
        <w:tabs>
          <w:tab w:val="num" w:pos="8457"/>
        </w:tabs>
        <w:ind w:left="8457" w:hanging="360"/>
      </w:pPr>
      <w:rPr>
        <w:rFonts w:ascii="Wingdings" w:hAnsi="Wingdings" w:hint="default"/>
      </w:rPr>
    </w:lvl>
  </w:abstractNum>
  <w:abstractNum w:abstractNumId="26" w15:restartNumberingAfterBreak="0">
    <w:nsid w:val="7489763D"/>
    <w:multiLevelType w:val="multilevel"/>
    <w:tmpl w:val="098CAEEC"/>
    <w:lvl w:ilvl="0">
      <w:start w:val="1"/>
      <w:numFmt w:val="upperLetter"/>
      <w:lvlText w:val="%1."/>
      <w:lvlJc w:val="left"/>
      <w:pPr>
        <w:ind w:left="0" w:firstLine="0"/>
      </w:pPr>
      <w:rPr>
        <w:rFonts w:hint="default"/>
      </w:rPr>
    </w:lvl>
    <w:lvl w:ilvl="1">
      <w:start w:val="1"/>
      <w:numFmt w:val="decimal"/>
      <w:pStyle w:val="ClausieurX1"/>
      <w:suff w:val="space"/>
      <w:lvlText w:val="%1.%2 -"/>
      <w:lvlJc w:val="left"/>
      <w:pPr>
        <w:ind w:left="0" w:firstLine="0"/>
      </w:pPr>
      <w:rPr>
        <w:rFonts w:hint="default"/>
        <w:b/>
        <w:bCs/>
      </w:rPr>
    </w:lvl>
    <w:lvl w:ilvl="2">
      <w:start w:val="1"/>
      <w:numFmt w:val="decimal"/>
      <w:suff w:val="space"/>
      <w:lvlText w:val="%1.%2.%3. -"/>
      <w:lvlJc w:val="left"/>
      <w:pPr>
        <w:ind w:left="284" w:firstLine="0"/>
      </w:pPr>
      <w:rPr>
        <w:rFonts w:hint="default"/>
        <w:i/>
        <w:iCs/>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num w:numId="1" w16cid:durableId="1881243376">
    <w:abstractNumId w:val="18"/>
  </w:num>
  <w:num w:numId="2" w16cid:durableId="891231067">
    <w:abstractNumId w:val="5"/>
  </w:num>
  <w:num w:numId="3" w16cid:durableId="575628004">
    <w:abstractNumId w:val="18"/>
  </w:num>
  <w:num w:numId="4" w16cid:durableId="440413465">
    <w:abstractNumId w:val="18"/>
  </w:num>
  <w:num w:numId="5" w16cid:durableId="1018577634">
    <w:abstractNumId w:val="1"/>
  </w:num>
  <w:num w:numId="6" w16cid:durableId="3727776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0666795">
    <w:abstractNumId w:val="9"/>
  </w:num>
  <w:num w:numId="8" w16cid:durableId="1825968713">
    <w:abstractNumId w:val="7"/>
  </w:num>
  <w:num w:numId="9" w16cid:durableId="80294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5953585">
    <w:abstractNumId w:val="14"/>
  </w:num>
  <w:num w:numId="11" w16cid:durableId="12593681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6304535">
    <w:abstractNumId w:val="22"/>
  </w:num>
  <w:num w:numId="13" w16cid:durableId="10202738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5224843">
    <w:abstractNumId w:val="15"/>
  </w:num>
  <w:num w:numId="15" w16cid:durableId="932083675">
    <w:abstractNumId w:val="8"/>
  </w:num>
  <w:num w:numId="16" w16cid:durableId="1506896168">
    <w:abstractNumId w:val="20"/>
  </w:num>
  <w:num w:numId="17" w16cid:durableId="1100954407">
    <w:abstractNumId w:val="11"/>
  </w:num>
  <w:num w:numId="18" w16cid:durableId="1081216484">
    <w:abstractNumId w:val="12"/>
  </w:num>
  <w:num w:numId="19" w16cid:durableId="1517503032">
    <w:abstractNumId w:val="19"/>
  </w:num>
  <w:num w:numId="20" w16cid:durableId="1900747744">
    <w:abstractNumId w:val="25"/>
  </w:num>
  <w:num w:numId="21" w16cid:durableId="942763298">
    <w:abstractNumId w:val="10"/>
  </w:num>
  <w:num w:numId="22" w16cid:durableId="1566604715">
    <w:abstractNumId w:val="21"/>
  </w:num>
  <w:num w:numId="23" w16cid:durableId="1720935875">
    <w:abstractNumId w:val="13"/>
  </w:num>
  <w:num w:numId="24" w16cid:durableId="320431426">
    <w:abstractNumId w:val="16"/>
  </w:num>
  <w:num w:numId="25" w16cid:durableId="1844934502">
    <w:abstractNumId w:val="2"/>
  </w:num>
  <w:num w:numId="26" w16cid:durableId="510340074">
    <w:abstractNumId w:val="0"/>
  </w:num>
  <w:num w:numId="27" w16cid:durableId="1399133821">
    <w:abstractNumId w:val="4"/>
  </w:num>
  <w:num w:numId="28" w16cid:durableId="1441755838">
    <w:abstractNumId w:val="6"/>
  </w:num>
  <w:num w:numId="29" w16cid:durableId="1951358120">
    <w:abstractNumId w:val="23"/>
  </w:num>
  <w:num w:numId="30" w16cid:durableId="1815028940">
    <w:abstractNumId w:val="24"/>
  </w:num>
  <w:num w:numId="31" w16cid:durableId="1176462732">
    <w:abstractNumId w:val="26"/>
  </w:num>
  <w:num w:numId="32" w16cid:durableId="7026601">
    <w:abstractNumId w:val="26"/>
    <w:lvlOverride w:ilvl="0">
      <w:lvl w:ilvl="0">
        <w:start w:val="1"/>
        <w:numFmt w:val="upperLetter"/>
        <w:suff w:val="space"/>
        <w:lvlText w:val="%1."/>
        <w:lvlJc w:val="left"/>
        <w:pPr>
          <w:ind w:left="0" w:firstLine="0"/>
        </w:pPr>
        <w:rPr>
          <w:rFonts w:hint="default"/>
        </w:rPr>
      </w:lvl>
    </w:lvlOverride>
    <w:lvlOverride w:ilvl="1">
      <w:lvl w:ilvl="1">
        <w:start w:val="1"/>
        <w:numFmt w:val="decimal"/>
        <w:pStyle w:val="ClausieurX1"/>
        <w:suff w:val="space"/>
        <w:lvlText w:val="%1.%2 -"/>
        <w:lvlJc w:val="left"/>
        <w:pPr>
          <w:ind w:left="0" w:firstLine="0"/>
        </w:pPr>
        <w:rPr>
          <w:rFonts w:hint="default"/>
          <w:b/>
          <w:bCs/>
        </w:rPr>
      </w:lvl>
    </w:lvlOverride>
    <w:lvlOverride w:ilvl="2">
      <w:lvl w:ilvl="2">
        <w:start w:val="1"/>
        <w:numFmt w:val="decimal"/>
        <w:suff w:val="space"/>
        <w:lvlText w:val="%1.%2.%3. -"/>
        <w:lvlJc w:val="left"/>
        <w:pPr>
          <w:ind w:left="284" w:firstLine="0"/>
        </w:pPr>
        <w:rPr>
          <w:rFonts w:hint="default"/>
          <w:i/>
          <w:iCs/>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righ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right"/>
        <w:pPr>
          <w:ind w:left="0" w:firstLine="0"/>
        </w:pPr>
        <w:rPr>
          <w:rFonts w:hint="default"/>
        </w:rPr>
      </w:lvl>
    </w:lvlOverride>
  </w:num>
  <w:num w:numId="33" w16cid:durableId="1214657607">
    <w:abstractNumId w:val="3"/>
  </w:num>
  <w:num w:numId="34" w16cid:durableId="5239789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C6E"/>
    <w:rsid w:val="00013292"/>
    <w:rsid w:val="00022F58"/>
    <w:rsid w:val="000233C4"/>
    <w:rsid w:val="000243DD"/>
    <w:rsid w:val="00057756"/>
    <w:rsid w:val="00060EB1"/>
    <w:rsid w:val="00092B10"/>
    <w:rsid w:val="00101B4E"/>
    <w:rsid w:val="00102ADA"/>
    <w:rsid w:val="001170B0"/>
    <w:rsid w:val="001431ED"/>
    <w:rsid w:val="00175251"/>
    <w:rsid w:val="00187EDA"/>
    <w:rsid w:val="001939F4"/>
    <w:rsid w:val="001A5B42"/>
    <w:rsid w:val="001F601E"/>
    <w:rsid w:val="002164C7"/>
    <w:rsid w:val="00225C70"/>
    <w:rsid w:val="002C6A3F"/>
    <w:rsid w:val="002D6B9C"/>
    <w:rsid w:val="002D74D7"/>
    <w:rsid w:val="002E39A9"/>
    <w:rsid w:val="00300D73"/>
    <w:rsid w:val="00327851"/>
    <w:rsid w:val="00327E80"/>
    <w:rsid w:val="003536C4"/>
    <w:rsid w:val="003C291C"/>
    <w:rsid w:val="003D4A56"/>
    <w:rsid w:val="00400CB1"/>
    <w:rsid w:val="004202B9"/>
    <w:rsid w:val="00423A0B"/>
    <w:rsid w:val="004311FC"/>
    <w:rsid w:val="0044311C"/>
    <w:rsid w:val="00474E97"/>
    <w:rsid w:val="00482041"/>
    <w:rsid w:val="0048369D"/>
    <w:rsid w:val="004861D6"/>
    <w:rsid w:val="004A7E08"/>
    <w:rsid w:val="004F6718"/>
    <w:rsid w:val="00506217"/>
    <w:rsid w:val="00561464"/>
    <w:rsid w:val="00586C8F"/>
    <w:rsid w:val="00592789"/>
    <w:rsid w:val="005B3FB3"/>
    <w:rsid w:val="005B5FB3"/>
    <w:rsid w:val="005E6A34"/>
    <w:rsid w:val="005F15D5"/>
    <w:rsid w:val="005F2C36"/>
    <w:rsid w:val="006063AC"/>
    <w:rsid w:val="006108E2"/>
    <w:rsid w:val="00642810"/>
    <w:rsid w:val="006670A7"/>
    <w:rsid w:val="006E6B89"/>
    <w:rsid w:val="006F5EEA"/>
    <w:rsid w:val="0070217A"/>
    <w:rsid w:val="00713AE8"/>
    <w:rsid w:val="00717138"/>
    <w:rsid w:val="00732DA1"/>
    <w:rsid w:val="00764473"/>
    <w:rsid w:val="00782487"/>
    <w:rsid w:val="00795F02"/>
    <w:rsid w:val="0079623C"/>
    <w:rsid w:val="007C2C32"/>
    <w:rsid w:val="007C2F93"/>
    <w:rsid w:val="007C594C"/>
    <w:rsid w:val="008106AD"/>
    <w:rsid w:val="00813B0C"/>
    <w:rsid w:val="008449AF"/>
    <w:rsid w:val="00877CD5"/>
    <w:rsid w:val="00880C63"/>
    <w:rsid w:val="00893199"/>
    <w:rsid w:val="00937D92"/>
    <w:rsid w:val="00957183"/>
    <w:rsid w:val="009C7603"/>
    <w:rsid w:val="009E0C4E"/>
    <w:rsid w:val="009E1C66"/>
    <w:rsid w:val="009F52B8"/>
    <w:rsid w:val="00A16C53"/>
    <w:rsid w:val="00A44915"/>
    <w:rsid w:val="00A45301"/>
    <w:rsid w:val="00AC12F2"/>
    <w:rsid w:val="00AC49EC"/>
    <w:rsid w:val="00AD1E44"/>
    <w:rsid w:val="00B34351"/>
    <w:rsid w:val="00B44D02"/>
    <w:rsid w:val="00B61106"/>
    <w:rsid w:val="00BD744D"/>
    <w:rsid w:val="00BE57AB"/>
    <w:rsid w:val="00C16CF1"/>
    <w:rsid w:val="00C363ED"/>
    <w:rsid w:val="00C4287F"/>
    <w:rsid w:val="00C61150"/>
    <w:rsid w:val="00C713A5"/>
    <w:rsid w:val="00C8511D"/>
    <w:rsid w:val="00C961E7"/>
    <w:rsid w:val="00CB1E04"/>
    <w:rsid w:val="00CB4F7D"/>
    <w:rsid w:val="00CB681F"/>
    <w:rsid w:val="00CC4107"/>
    <w:rsid w:val="00D02B2E"/>
    <w:rsid w:val="00D70C6E"/>
    <w:rsid w:val="00D87AF2"/>
    <w:rsid w:val="00DD28F6"/>
    <w:rsid w:val="00E11568"/>
    <w:rsid w:val="00E27D47"/>
    <w:rsid w:val="00E7746F"/>
    <w:rsid w:val="00E97601"/>
    <w:rsid w:val="00EB3872"/>
    <w:rsid w:val="00EC7925"/>
    <w:rsid w:val="00EE1D8E"/>
    <w:rsid w:val="00F24F26"/>
    <w:rsid w:val="00F65B38"/>
    <w:rsid w:val="00FD4CA6"/>
    <w:rsid w:val="00FE5F9F"/>
    <w:rsid w:val="00FE73AA"/>
    <w:rsid w:val="00FF3D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7AFAE"/>
  <w15:chartTrackingRefBased/>
  <w15:docId w15:val="{E17C7BD9-5901-4EDF-A9EE-591D7C4D9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A0B"/>
    <w:pPr>
      <w:keepLines/>
      <w:spacing w:line="288" w:lineRule="auto"/>
      <w:jc w:val="both"/>
    </w:pPr>
    <w:rPr>
      <w:rFonts w:ascii="Century Gothic" w:hAnsi="Century Gothic"/>
      <w:sz w:val="18"/>
      <w:szCs w:val="18"/>
    </w:rPr>
  </w:style>
  <w:style w:type="paragraph" w:styleId="Titre1">
    <w:name w:val="heading 1"/>
    <w:basedOn w:val="Normal"/>
    <w:link w:val="Titre1Car"/>
    <w:uiPriority w:val="9"/>
    <w:qFormat/>
    <w:rsid w:val="001939F4"/>
    <w:pPr>
      <w:keepNext/>
      <w:numPr>
        <w:numId w:val="10"/>
      </w:numPr>
      <w:shd w:val="solid" w:color="215868" w:fill="auto"/>
      <w:spacing w:after="0" w:line="240" w:lineRule="auto"/>
      <w:jc w:val="center"/>
      <w:outlineLvl w:val="0"/>
    </w:pPr>
    <w:rPr>
      <w:rFonts w:eastAsiaTheme="majorEastAsia" w:cstheme="majorBidi"/>
      <w:caps/>
      <w:color w:val="FFFFFF" w:themeColor="background1"/>
      <w:sz w:val="22"/>
      <w:szCs w:val="40"/>
    </w:rPr>
  </w:style>
  <w:style w:type="paragraph" w:styleId="Titre2">
    <w:name w:val="heading 2"/>
    <w:basedOn w:val="Normal"/>
    <w:next w:val="Normal"/>
    <w:link w:val="Titre2Car"/>
    <w:uiPriority w:val="9"/>
    <w:semiHidden/>
    <w:unhideWhenUsed/>
    <w:qFormat/>
    <w:rsid w:val="00D70C6E"/>
    <w:pPr>
      <w:keepNext/>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D70C6E"/>
    <w:pPr>
      <w:keepNext/>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D70C6E"/>
    <w:pPr>
      <w:keepNext/>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D70C6E"/>
    <w:pPr>
      <w:keepNext/>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D70C6E"/>
    <w:pPr>
      <w:keepNext/>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D70C6E"/>
    <w:pPr>
      <w:keepNext/>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D70C6E"/>
    <w:pPr>
      <w:keepNext/>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D70C6E"/>
    <w:pPr>
      <w:keepNext/>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5">
    <w:name w:val="Style5"/>
    <w:basedOn w:val="TableauNormal"/>
    <w:uiPriority w:val="99"/>
    <w:rsid w:val="00FE73AA"/>
    <w:pPr>
      <w:spacing w:after="0" w:line="240" w:lineRule="auto"/>
    </w:pPr>
    <w:tblPr/>
  </w:style>
  <w:style w:type="character" w:styleId="Titredulivre">
    <w:name w:val="Book Title"/>
    <w:basedOn w:val="Policepardfaut"/>
    <w:uiPriority w:val="33"/>
    <w:qFormat/>
    <w:rsid w:val="001939F4"/>
    <w:rPr>
      <w:rFonts w:ascii="Century Gothic" w:hAnsi="Century Gothic"/>
      <w:bCs/>
      <w:iCs/>
      <w:color w:val="FFFFFF" w:themeColor="background1"/>
      <w:spacing w:val="5"/>
      <w:sz w:val="32"/>
    </w:rPr>
  </w:style>
  <w:style w:type="paragraph" w:customStyle="1" w:styleId="Clausier">
    <w:name w:val="Clausier"/>
    <w:basedOn w:val="Normal"/>
    <w:next w:val="Toutpetit"/>
    <w:link w:val="ClausierCar"/>
    <w:qFormat/>
    <w:rsid w:val="005B5FB3"/>
    <w:pPr>
      <w:numPr>
        <w:ilvl w:val="1"/>
        <w:numId w:val="10"/>
      </w:numPr>
      <w:ind w:left="0"/>
    </w:pPr>
  </w:style>
  <w:style w:type="character" w:customStyle="1" w:styleId="ClausierCar">
    <w:name w:val="Clausier Car"/>
    <w:basedOn w:val="Policepardfaut"/>
    <w:link w:val="Clausier"/>
    <w:rsid w:val="005B5FB3"/>
    <w:rPr>
      <w:rFonts w:ascii="Century Gothic" w:hAnsi="Century Gothic"/>
      <w:sz w:val="18"/>
      <w:szCs w:val="18"/>
    </w:rPr>
  </w:style>
  <w:style w:type="paragraph" w:customStyle="1" w:styleId="Paragrapheengris">
    <w:name w:val="Paragraphe en gris"/>
    <w:basedOn w:val="Normal"/>
    <w:link w:val="ParagrapheengrisCar"/>
    <w:qFormat/>
    <w:rsid w:val="001939F4"/>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pPr>
  </w:style>
  <w:style w:type="character" w:customStyle="1" w:styleId="ParagrapheengrisCar">
    <w:name w:val="Paragraphe en gris Car"/>
    <w:basedOn w:val="Policepardfaut"/>
    <w:link w:val="Paragrapheengris"/>
    <w:rsid w:val="001939F4"/>
    <w:rPr>
      <w:rFonts w:ascii="Century Gothic" w:hAnsi="Century Gothic"/>
      <w:sz w:val="18"/>
      <w:szCs w:val="18"/>
      <w:shd w:val="clear" w:color="auto" w:fill="F2F2F2" w:themeFill="background1" w:themeFillShade="F2"/>
    </w:rPr>
  </w:style>
  <w:style w:type="paragraph" w:customStyle="1" w:styleId="Tiret">
    <w:name w:val="Tiret"/>
    <w:basedOn w:val="Normal"/>
    <w:link w:val="TiretCar"/>
    <w:qFormat/>
    <w:rsid w:val="002D6B9C"/>
    <w:pPr>
      <w:numPr>
        <w:numId w:val="29"/>
      </w:numPr>
      <w:spacing w:after="80" w:line="276" w:lineRule="auto"/>
      <w:ind w:left="426" w:hanging="142"/>
    </w:pPr>
  </w:style>
  <w:style w:type="character" w:customStyle="1" w:styleId="TiretCar">
    <w:name w:val="Tiret Car"/>
    <w:basedOn w:val="Policepardfaut"/>
    <w:link w:val="Tiret"/>
    <w:rsid w:val="002D6B9C"/>
    <w:rPr>
      <w:rFonts w:ascii="Century Gothic" w:hAnsi="Century Gothic"/>
      <w:sz w:val="18"/>
      <w:szCs w:val="18"/>
    </w:rPr>
  </w:style>
  <w:style w:type="paragraph" w:customStyle="1" w:styleId="Toutpetit">
    <w:name w:val="Tout petit"/>
    <w:basedOn w:val="Normal"/>
    <w:next w:val="Normal"/>
    <w:link w:val="ToutpetitCar"/>
    <w:qFormat/>
    <w:rsid w:val="001939F4"/>
    <w:rPr>
      <w:b/>
      <w:bCs/>
      <w:sz w:val="2"/>
      <w:szCs w:val="2"/>
    </w:rPr>
  </w:style>
  <w:style w:type="character" w:customStyle="1" w:styleId="ToutpetitCar">
    <w:name w:val="Tout petit Car"/>
    <w:basedOn w:val="Policepardfaut"/>
    <w:link w:val="Toutpetit"/>
    <w:rsid w:val="001939F4"/>
    <w:rPr>
      <w:rFonts w:ascii="Century Gothic" w:hAnsi="Century Gothic"/>
      <w:b/>
      <w:bCs/>
      <w:sz w:val="2"/>
      <w:szCs w:val="2"/>
    </w:rPr>
  </w:style>
  <w:style w:type="paragraph" w:customStyle="1" w:styleId="XXX">
    <w:name w:val="X.X.X"/>
    <w:basedOn w:val="Normal"/>
    <w:next w:val="Toutpetit"/>
    <w:link w:val="XXXCar"/>
    <w:qFormat/>
    <w:rsid w:val="00D02B2E"/>
    <w:pPr>
      <w:numPr>
        <w:ilvl w:val="2"/>
        <w:numId w:val="10"/>
      </w:numPr>
      <w:tabs>
        <w:tab w:val="left" w:pos="567"/>
      </w:tabs>
    </w:pPr>
  </w:style>
  <w:style w:type="character" w:customStyle="1" w:styleId="XXXCar">
    <w:name w:val="X.X.X Car"/>
    <w:basedOn w:val="Policepardfaut"/>
    <w:link w:val="XXX"/>
    <w:rsid w:val="00D02B2E"/>
    <w:rPr>
      <w:rFonts w:ascii="Century Gothic" w:hAnsi="Century Gothic"/>
      <w:sz w:val="18"/>
      <w:szCs w:val="18"/>
    </w:rPr>
  </w:style>
  <w:style w:type="character" w:customStyle="1" w:styleId="Titre1Car">
    <w:name w:val="Titre 1 Car"/>
    <w:basedOn w:val="Policepardfaut"/>
    <w:link w:val="Titre1"/>
    <w:uiPriority w:val="9"/>
    <w:rsid w:val="001939F4"/>
    <w:rPr>
      <w:rFonts w:ascii="Century Gothic" w:eastAsiaTheme="majorEastAsia" w:hAnsi="Century Gothic" w:cstheme="majorBidi"/>
      <w:caps/>
      <w:color w:val="FFFFFF" w:themeColor="background1"/>
      <w:sz w:val="22"/>
      <w:szCs w:val="40"/>
      <w:shd w:val="solid" w:color="215868" w:fill="auto"/>
    </w:rPr>
  </w:style>
  <w:style w:type="table" w:customStyle="1" w:styleId="Style1">
    <w:name w:val="Style1"/>
    <w:basedOn w:val="TableauNormal"/>
    <w:uiPriority w:val="99"/>
    <w:rsid w:val="002D6B9C"/>
    <w:pPr>
      <w:spacing w:after="0" w:line="240" w:lineRule="auto"/>
      <w:contextualSpacing/>
      <w:jc w:val="both"/>
    </w:pPr>
    <w:rPr>
      <w:rFonts w:ascii="Century Gothic" w:hAnsi="Century Gothic"/>
      <w:sz w:val="18"/>
    </w:rPr>
    <w:tblPr>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D9D9D9" w:themeColor="background1" w:themeShade="D9"/>
        <w:insideV w:val="single" w:sz="4" w:space="0" w:color="D9D9D9" w:themeColor="background1" w:themeShade="D9"/>
      </w:tblBorders>
    </w:tblPr>
    <w:trPr>
      <w:jc w:val="center"/>
    </w:trPr>
    <w:tcPr>
      <w:shd w:val="clear" w:color="auto" w:fill="FFFFFF" w:themeFill="background1"/>
      <w:vAlign w:val="center"/>
    </w:tcPr>
    <w:tblStylePr w:type="firstRow">
      <w:rPr>
        <w:rFonts w:ascii="Century Gothic" w:hAnsi="Century Gothic"/>
      </w:rPr>
    </w:tblStylePr>
    <w:tblStylePr w:type="firstCol">
      <w:pPr>
        <w:jc w:val="right"/>
      </w:pPr>
      <w:rPr>
        <w:rFonts w:ascii="Century Gothic" w:hAnsi="Century Gothic"/>
        <w:b w:val="0"/>
        <w:position w:val="0"/>
        <w:sz w:val="18"/>
      </w:rPr>
      <w:tblPr/>
      <w:tcPr>
        <w:shd w:val="clear" w:color="auto" w:fill="F2F2F2" w:themeFill="background1" w:themeFillShade="F2"/>
      </w:tcPr>
    </w:tblStylePr>
  </w:style>
  <w:style w:type="table" w:customStyle="1" w:styleId="Style2">
    <w:name w:val="Style2"/>
    <w:basedOn w:val="TableauNormal"/>
    <w:uiPriority w:val="99"/>
    <w:rsid w:val="002D6B9C"/>
    <w:pPr>
      <w:spacing w:after="0" w:line="240" w:lineRule="auto"/>
      <w:contextualSpacing/>
      <w:jc w:val="both"/>
    </w:pPr>
    <w:tblPr>
      <w:tblBorders>
        <w:top w:val="single" w:sz="4" w:space="0" w:color="747474" w:themeColor="background2" w:themeShade="80"/>
        <w:left w:val="single" w:sz="4" w:space="0" w:color="747474" w:themeColor="background2" w:themeShade="80"/>
        <w:bottom w:val="single" w:sz="4" w:space="0" w:color="747474" w:themeColor="background2" w:themeShade="80"/>
        <w:right w:val="single" w:sz="4" w:space="0" w:color="747474" w:themeColor="background2" w:themeShade="80"/>
        <w:insideH w:val="single" w:sz="4" w:space="0" w:color="D1D1D1" w:themeColor="background2" w:themeShade="E6"/>
        <w:insideV w:val="single" w:sz="4" w:space="0" w:color="D1D1D1" w:themeColor="background2" w:themeShade="E6"/>
      </w:tblBorders>
    </w:tblPr>
    <w:tcPr>
      <w:shd w:val="clear" w:color="auto" w:fill="auto"/>
    </w:tcPr>
    <w:tblStylePr w:type="firstRow">
      <w:rPr>
        <w:b/>
        <w:color w:val="FFFFFF" w:themeColor="background1"/>
      </w:rPr>
      <w:tblPr/>
      <w:tcPr>
        <w:shd w:val="clear" w:color="auto" w:fill="215868"/>
      </w:tcPr>
    </w:tblStylePr>
  </w:style>
  <w:style w:type="table" w:customStyle="1" w:styleId="Style3">
    <w:name w:val="Style3"/>
    <w:basedOn w:val="Style2"/>
    <w:uiPriority w:val="99"/>
    <w:rsid w:val="002D6B9C"/>
    <w:tblPr/>
    <w:tblStylePr w:type="firstRow">
      <w:pPr>
        <w:wordWrap/>
        <w:jc w:val="both"/>
      </w:pPr>
      <w:rPr>
        <w:rFonts w:ascii="Century Gothic" w:hAnsi="Century Gothic"/>
        <w:b w:val="0"/>
        <w:color w:val="FFFFFF" w:themeColor="background1"/>
        <w:sz w:val="18"/>
      </w:rPr>
      <w:tblPr/>
      <w:tcPr>
        <w:shd w:val="clear" w:color="auto" w:fill="215868"/>
      </w:tcPr>
    </w:tblStylePr>
    <w:tblStylePr w:type="firstCol">
      <w:pPr>
        <w:jc w:val="center"/>
      </w:pPr>
      <w:rPr>
        <w:rFonts w:ascii="Century Gothic" w:hAnsi="Century Gothic"/>
        <w:color w:val="FFFFFF" w:themeColor="background1"/>
        <w:sz w:val="18"/>
      </w:rPr>
      <w:tblPr/>
      <w:tcPr>
        <w:shd w:val="clear" w:color="auto" w:fill="215868"/>
        <w:vAlign w:val="center"/>
      </w:tcPr>
    </w:tblStylePr>
  </w:style>
  <w:style w:type="table" w:styleId="Grilledetableauclaire">
    <w:name w:val="Grid Table Light"/>
    <w:basedOn w:val="TableauNormal"/>
    <w:uiPriority w:val="40"/>
    <w:rsid w:val="001939F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itre2Car">
    <w:name w:val="Titre 2 Car"/>
    <w:basedOn w:val="Policepardfaut"/>
    <w:link w:val="Titre2"/>
    <w:uiPriority w:val="9"/>
    <w:semiHidden/>
    <w:rsid w:val="00D70C6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D70C6E"/>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D70C6E"/>
    <w:rPr>
      <w:rFonts w:eastAsiaTheme="majorEastAsia" w:cstheme="majorBidi"/>
      <w:i/>
      <w:iCs/>
      <w:color w:val="0F4761" w:themeColor="accent1" w:themeShade="BF"/>
      <w:sz w:val="18"/>
      <w:szCs w:val="18"/>
    </w:rPr>
  </w:style>
  <w:style w:type="character" w:customStyle="1" w:styleId="Titre5Car">
    <w:name w:val="Titre 5 Car"/>
    <w:basedOn w:val="Policepardfaut"/>
    <w:link w:val="Titre5"/>
    <w:uiPriority w:val="9"/>
    <w:semiHidden/>
    <w:rsid w:val="00D70C6E"/>
    <w:rPr>
      <w:rFonts w:eastAsiaTheme="majorEastAsia" w:cstheme="majorBidi"/>
      <w:color w:val="0F4761" w:themeColor="accent1" w:themeShade="BF"/>
      <w:sz w:val="18"/>
      <w:szCs w:val="18"/>
    </w:rPr>
  </w:style>
  <w:style w:type="character" w:customStyle="1" w:styleId="Titre6Car">
    <w:name w:val="Titre 6 Car"/>
    <w:basedOn w:val="Policepardfaut"/>
    <w:link w:val="Titre6"/>
    <w:uiPriority w:val="9"/>
    <w:semiHidden/>
    <w:rsid w:val="00D70C6E"/>
    <w:rPr>
      <w:rFonts w:eastAsiaTheme="majorEastAsia" w:cstheme="majorBidi"/>
      <w:i/>
      <w:iCs/>
      <w:color w:val="595959" w:themeColor="text1" w:themeTint="A6"/>
      <w:sz w:val="18"/>
      <w:szCs w:val="18"/>
    </w:rPr>
  </w:style>
  <w:style w:type="character" w:customStyle="1" w:styleId="Titre7Car">
    <w:name w:val="Titre 7 Car"/>
    <w:basedOn w:val="Policepardfaut"/>
    <w:link w:val="Titre7"/>
    <w:uiPriority w:val="9"/>
    <w:semiHidden/>
    <w:rsid w:val="00D70C6E"/>
    <w:rPr>
      <w:rFonts w:eastAsiaTheme="majorEastAsia" w:cstheme="majorBidi"/>
      <w:color w:val="595959" w:themeColor="text1" w:themeTint="A6"/>
      <w:sz w:val="18"/>
      <w:szCs w:val="18"/>
    </w:rPr>
  </w:style>
  <w:style w:type="character" w:customStyle="1" w:styleId="Titre8Car">
    <w:name w:val="Titre 8 Car"/>
    <w:basedOn w:val="Policepardfaut"/>
    <w:link w:val="Titre8"/>
    <w:uiPriority w:val="9"/>
    <w:semiHidden/>
    <w:rsid w:val="00D70C6E"/>
    <w:rPr>
      <w:rFonts w:eastAsiaTheme="majorEastAsia" w:cstheme="majorBidi"/>
      <w:i/>
      <w:iCs/>
      <w:color w:val="272727" w:themeColor="text1" w:themeTint="D8"/>
      <w:sz w:val="18"/>
      <w:szCs w:val="18"/>
    </w:rPr>
  </w:style>
  <w:style w:type="character" w:customStyle="1" w:styleId="Titre9Car">
    <w:name w:val="Titre 9 Car"/>
    <w:basedOn w:val="Policepardfaut"/>
    <w:link w:val="Titre9"/>
    <w:uiPriority w:val="9"/>
    <w:semiHidden/>
    <w:rsid w:val="00D70C6E"/>
    <w:rPr>
      <w:rFonts w:eastAsiaTheme="majorEastAsia" w:cstheme="majorBidi"/>
      <w:color w:val="272727" w:themeColor="text1" w:themeTint="D8"/>
      <w:sz w:val="18"/>
      <w:szCs w:val="18"/>
    </w:rPr>
  </w:style>
  <w:style w:type="paragraph" w:styleId="Titre">
    <w:name w:val="Title"/>
    <w:basedOn w:val="Normal"/>
    <w:next w:val="Normal"/>
    <w:link w:val="TitreCar"/>
    <w:uiPriority w:val="10"/>
    <w:qFormat/>
    <w:rsid w:val="00D70C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70C6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70C6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70C6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D70C6E"/>
    <w:pPr>
      <w:spacing w:before="160"/>
      <w:jc w:val="center"/>
    </w:pPr>
    <w:rPr>
      <w:i/>
      <w:iCs/>
      <w:color w:val="404040" w:themeColor="text1" w:themeTint="BF"/>
    </w:rPr>
  </w:style>
  <w:style w:type="character" w:customStyle="1" w:styleId="CitationCar">
    <w:name w:val="Citation Car"/>
    <w:basedOn w:val="Policepardfaut"/>
    <w:link w:val="Citation"/>
    <w:uiPriority w:val="29"/>
    <w:rsid w:val="00D70C6E"/>
    <w:rPr>
      <w:rFonts w:ascii="Century Gothic" w:hAnsi="Century Gothic"/>
      <w:i/>
      <w:iCs/>
      <w:color w:val="404040" w:themeColor="text1" w:themeTint="BF"/>
      <w:sz w:val="18"/>
      <w:szCs w:val="18"/>
    </w:rPr>
  </w:style>
  <w:style w:type="paragraph" w:styleId="Paragraphedeliste">
    <w:name w:val="List Paragraph"/>
    <w:basedOn w:val="Normal"/>
    <w:uiPriority w:val="34"/>
    <w:qFormat/>
    <w:rsid w:val="00D70C6E"/>
    <w:pPr>
      <w:ind w:left="720"/>
      <w:contextualSpacing/>
    </w:pPr>
  </w:style>
  <w:style w:type="character" w:styleId="Accentuationintense">
    <w:name w:val="Intense Emphasis"/>
    <w:basedOn w:val="Policepardfaut"/>
    <w:uiPriority w:val="21"/>
    <w:qFormat/>
    <w:rsid w:val="00D70C6E"/>
    <w:rPr>
      <w:i/>
      <w:iCs/>
      <w:color w:val="0F4761" w:themeColor="accent1" w:themeShade="BF"/>
    </w:rPr>
  </w:style>
  <w:style w:type="paragraph" w:styleId="Citationintense">
    <w:name w:val="Intense Quote"/>
    <w:basedOn w:val="Normal"/>
    <w:next w:val="Normal"/>
    <w:link w:val="CitationintenseCar"/>
    <w:uiPriority w:val="30"/>
    <w:qFormat/>
    <w:rsid w:val="00D70C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70C6E"/>
    <w:rPr>
      <w:rFonts w:ascii="Century Gothic" w:hAnsi="Century Gothic"/>
      <w:i/>
      <w:iCs/>
      <w:color w:val="0F4761" w:themeColor="accent1" w:themeShade="BF"/>
      <w:sz w:val="18"/>
      <w:szCs w:val="18"/>
    </w:rPr>
  </w:style>
  <w:style w:type="character" w:styleId="Rfrenceintense">
    <w:name w:val="Intense Reference"/>
    <w:basedOn w:val="Policepardfaut"/>
    <w:uiPriority w:val="32"/>
    <w:qFormat/>
    <w:rsid w:val="00D70C6E"/>
    <w:rPr>
      <w:b/>
      <w:bCs/>
      <w:smallCaps/>
      <w:color w:val="0F4761" w:themeColor="accent1" w:themeShade="BF"/>
      <w:spacing w:val="5"/>
    </w:rPr>
  </w:style>
  <w:style w:type="paragraph" w:styleId="En-tte">
    <w:name w:val="header"/>
    <w:basedOn w:val="Normal"/>
    <w:link w:val="En-tteCar"/>
    <w:uiPriority w:val="99"/>
    <w:unhideWhenUsed/>
    <w:rsid w:val="007C594C"/>
    <w:pPr>
      <w:tabs>
        <w:tab w:val="center" w:pos="4536"/>
        <w:tab w:val="right" w:pos="9072"/>
      </w:tabs>
      <w:spacing w:after="0" w:line="240" w:lineRule="auto"/>
    </w:pPr>
  </w:style>
  <w:style w:type="character" w:customStyle="1" w:styleId="En-tteCar">
    <w:name w:val="En-tête Car"/>
    <w:basedOn w:val="Policepardfaut"/>
    <w:link w:val="En-tte"/>
    <w:uiPriority w:val="99"/>
    <w:rsid w:val="007C594C"/>
    <w:rPr>
      <w:rFonts w:ascii="Century Gothic" w:hAnsi="Century Gothic"/>
      <w:sz w:val="18"/>
      <w:szCs w:val="18"/>
    </w:rPr>
  </w:style>
  <w:style w:type="paragraph" w:styleId="Pieddepage">
    <w:name w:val="footer"/>
    <w:basedOn w:val="Normal"/>
    <w:link w:val="PieddepageCar"/>
    <w:uiPriority w:val="99"/>
    <w:unhideWhenUsed/>
    <w:rsid w:val="007C594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C594C"/>
    <w:rPr>
      <w:rFonts w:ascii="Century Gothic" w:hAnsi="Century Gothic"/>
      <w:sz w:val="18"/>
      <w:szCs w:val="18"/>
    </w:rPr>
  </w:style>
  <w:style w:type="table" w:styleId="Grilledutableau">
    <w:name w:val="Table Grid"/>
    <w:basedOn w:val="TableauNormal"/>
    <w:uiPriority w:val="39"/>
    <w:rsid w:val="007C59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C2F93"/>
    <w:rPr>
      <w:sz w:val="16"/>
      <w:szCs w:val="16"/>
    </w:rPr>
  </w:style>
  <w:style w:type="paragraph" w:styleId="Commentaire">
    <w:name w:val="annotation text"/>
    <w:basedOn w:val="Normal"/>
    <w:link w:val="CommentaireCar"/>
    <w:uiPriority w:val="99"/>
    <w:unhideWhenUsed/>
    <w:rsid w:val="007C2F93"/>
    <w:pPr>
      <w:spacing w:line="240" w:lineRule="auto"/>
    </w:pPr>
    <w:rPr>
      <w:sz w:val="20"/>
      <w:szCs w:val="20"/>
    </w:rPr>
  </w:style>
  <w:style w:type="character" w:customStyle="1" w:styleId="CommentaireCar">
    <w:name w:val="Commentaire Car"/>
    <w:basedOn w:val="Policepardfaut"/>
    <w:link w:val="Commentaire"/>
    <w:uiPriority w:val="99"/>
    <w:rsid w:val="007C2F93"/>
    <w:rPr>
      <w:rFonts w:ascii="Century Gothic" w:hAnsi="Century Gothic"/>
      <w:sz w:val="20"/>
      <w:szCs w:val="20"/>
    </w:rPr>
  </w:style>
  <w:style w:type="paragraph" w:styleId="Objetducommentaire">
    <w:name w:val="annotation subject"/>
    <w:basedOn w:val="Commentaire"/>
    <w:next w:val="Commentaire"/>
    <w:link w:val="ObjetducommentaireCar"/>
    <w:uiPriority w:val="99"/>
    <w:semiHidden/>
    <w:unhideWhenUsed/>
    <w:rsid w:val="007C2F93"/>
    <w:rPr>
      <w:b/>
      <w:bCs/>
    </w:rPr>
  </w:style>
  <w:style w:type="character" w:customStyle="1" w:styleId="ObjetducommentaireCar">
    <w:name w:val="Objet du commentaire Car"/>
    <w:basedOn w:val="CommentaireCar"/>
    <w:link w:val="Objetducommentaire"/>
    <w:uiPriority w:val="99"/>
    <w:semiHidden/>
    <w:rsid w:val="007C2F93"/>
    <w:rPr>
      <w:rFonts w:ascii="Century Gothic" w:hAnsi="Century Gothic"/>
      <w:b/>
      <w:bCs/>
      <w:sz w:val="20"/>
      <w:szCs w:val="20"/>
    </w:rPr>
  </w:style>
  <w:style w:type="character" w:styleId="Accentuation">
    <w:name w:val="Emphasis"/>
    <w:basedOn w:val="Policepardfaut"/>
    <w:qFormat/>
    <w:rsid w:val="005B5FB3"/>
    <w:rPr>
      <w:i/>
      <w:iCs/>
    </w:rPr>
  </w:style>
  <w:style w:type="paragraph" w:customStyle="1" w:styleId="Default">
    <w:name w:val="Default"/>
    <w:rsid w:val="005B5FB3"/>
    <w:pPr>
      <w:autoSpaceDE w:val="0"/>
      <w:autoSpaceDN w:val="0"/>
      <w:adjustRightInd w:val="0"/>
      <w:spacing w:after="0" w:line="240" w:lineRule="auto"/>
    </w:pPr>
    <w:rPr>
      <w:rFonts w:ascii="Arial" w:eastAsiaTheme="minorEastAsia" w:hAnsi="Arial" w:cs="Arial"/>
      <w:color w:val="000000"/>
      <w:kern w:val="0"/>
      <w14:ligatures w14:val="none"/>
    </w:rPr>
  </w:style>
  <w:style w:type="paragraph" w:customStyle="1" w:styleId="IntroductionTitle">
    <w:name w:val="Introduction Title"/>
    <w:qFormat/>
    <w:rsid w:val="005B5FB3"/>
    <w:pPr>
      <w:spacing w:after="220" w:line="240" w:lineRule="auto"/>
      <w:contextualSpacing/>
    </w:pPr>
    <w:rPr>
      <w:rFonts w:ascii="Arial" w:eastAsia="Times New Roman" w:hAnsi="Arial" w:cs="Times New Roman"/>
      <w:color w:val="BD2027"/>
      <w:kern w:val="0"/>
      <w:sz w:val="36"/>
      <w:szCs w:val="36"/>
      <w:lang w:val="it-IT" w:eastAsia="it-IT"/>
      <w14:ligatures w14:val="none"/>
    </w:rPr>
  </w:style>
  <w:style w:type="paragraph" w:styleId="Sansinterligne">
    <w:name w:val="No Spacing"/>
    <w:uiPriority w:val="1"/>
    <w:qFormat/>
    <w:rsid w:val="00880C63"/>
    <w:pPr>
      <w:spacing w:after="0" w:line="240" w:lineRule="auto"/>
      <w:jc w:val="both"/>
    </w:pPr>
    <w:rPr>
      <w:rFonts w:eastAsiaTheme="minorEastAsia"/>
      <w:kern w:val="0"/>
      <w:sz w:val="22"/>
      <w:szCs w:val="22"/>
      <w14:ligatures w14:val="none"/>
    </w:rPr>
  </w:style>
  <w:style w:type="character" w:styleId="Lienhypertexte">
    <w:name w:val="Hyperlink"/>
    <w:basedOn w:val="Policepardfaut"/>
    <w:uiPriority w:val="99"/>
    <w:unhideWhenUsed/>
    <w:rsid w:val="0079623C"/>
    <w:rPr>
      <w:color w:val="467886" w:themeColor="hyperlink"/>
      <w:u w:val="single"/>
    </w:rPr>
  </w:style>
  <w:style w:type="paragraph" w:customStyle="1" w:styleId="ClausieurX1">
    <w:name w:val="Clausieur X.1"/>
    <w:basedOn w:val="Paragraphedeliste"/>
    <w:next w:val="Normal"/>
    <w:qFormat/>
    <w:rsid w:val="00BE57AB"/>
    <w:pPr>
      <w:numPr>
        <w:ilvl w:val="1"/>
        <w:numId w:val="31"/>
      </w:numPr>
      <w:tabs>
        <w:tab w:val="num" w:pos="360"/>
      </w:tabs>
      <w:ind w:left="720"/>
    </w:pPr>
  </w:style>
  <w:style w:type="character" w:styleId="Textedelespacerserv">
    <w:name w:val="Placeholder Text"/>
    <w:basedOn w:val="Policepardfaut"/>
    <w:uiPriority w:val="99"/>
    <w:semiHidden/>
    <w:rsid w:val="009F52B8"/>
    <w:rPr>
      <w:color w:val="666666"/>
    </w:rPr>
  </w:style>
  <w:style w:type="table" w:customStyle="1" w:styleId="Grilledutableau5">
    <w:name w:val="Grille du tableau5"/>
    <w:basedOn w:val="TableauNormal"/>
    <w:next w:val="Grilledutableau"/>
    <w:uiPriority w:val="99"/>
    <w:rsid w:val="00586C8F"/>
    <w:pPr>
      <w:spacing w:after="0" w:line="240" w:lineRule="auto"/>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29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DF9B024EF242C4BBF4620FD1C2192D"/>
        <w:category>
          <w:name w:val="Général"/>
          <w:gallery w:val="placeholder"/>
        </w:category>
        <w:types>
          <w:type w:val="bbPlcHdr"/>
        </w:types>
        <w:behaviors>
          <w:behavior w:val="content"/>
        </w:behaviors>
        <w:guid w:val="{D453B555-0545-458C-9192-16BC77AD8AD4}"/>
      </w:docPartPr>
      <w:docPartBody>
        <w:p w:rsidR="00B73EE9" w:rsidRDefault="00DC3CC0" w:rsidP="00DC3CC0">
          <w:pPr>
            <w:pStyle w:val="85DF9B024EF242C4BBF4620FD1C2192D"/>
          </w:pPr>
          <w:r w:rsidRPr="00882F09">
            <w:rPr>
              <w:rStyle w:val="Textedelespacerserv"/>
            </w:rPr>
            <w:t>[Société]</w:t>
          </w:r>
        </w:p>
      </w:docPartBody>
    </w:docPart>
    <w:docPart>
      <w:docPartPr>
        <w:name w:val="3B510E9F7C3D4189A506A8A4F6E72982"/>
        <w:category>
          <w:name w:val="Général"/>
          <w:gallery w:val="placeholder"/>
        </w:category>
        <w:types>
          <w:type w:val="bbPlcHdr"/>
        </w:types>
        <w:behaviors>
          <w:behavior w:val="content"/>
        </w:behaviors>
        <w:guid w:val="{5997A80B-426C-4B69-9344-CCD69F514AD1}"/>
      </w:docPartPr>
      <w:docPartBody>
        <w:p w:rsidR="00B73EE9" w:rsidRDefault="00DC3CC0" w:rsidP="00DC3CC0">
          <w:pPr>
            <w:pStyle w:val="3B510E9F7C3D4189A506A8A4F6E72982"/>
          </w:pPr>
          <w:r w:rsidRPr="00882F09">
            <w:rPr>
              <w:rStyle w:val="Textedelespacerserv"/>
            </w:rPr>
            <w:t>[Société]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064"/>
    <w:rsid w:val="00175251"/>
    <w:rsid w:val="00187EDA"/>
    <w:rsid w:val="002C6A3F"/>
    <w:rsid w:val="002E6238"/>
    <w:rsid w:val="003A322C"/>
    <w:rsid w:val="006670A7"/>
    <w:rsid w:val="00732DA1"/>
    <w:rsid w:val="00782487"/>
    <w:rsid w:val="00893199"/>
    <w:rsid w:val="00B73EE9"/>
    <w:rsid w:val="00BC0AFE"/>
    <w:rsid w:val="00C46327"/>
    <w:rsid w:val="00D80064"/>
    <w:rsid w:val="00DC3CC0"/>
    <w:rsid w:val="00ED27F0"/>
    <w:rsid w:val="00EE1D8E"/>
    <w:rsid w:val="00F84E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DC3CC0"/>
    <w:rPr>
      <w:color w:val="666666"/>
    </w:rPr>
  </w:style>
  <w:style w:type="paragraph" w:customStyle="1" w:styleId="85DF9B024EF242C4BBF4620FD1C2192D">
    <w:name w:val="85DF9B024EF242C4BBF4620FD1C2192D"/>
    <w:rsid w:val="00DC3CC0"/>
  </w:style>
  <w:style w:type="paragraph" w:customStyle="1" w:styleId="3B510E9F7C3D4189A506A8A4F6E72982">
    <w:name w:val="3B510E9F7C3D4189A506A8A4F6E72982"/>
    <w:rsid w:val="00DC3C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127DC-35F8-463A-8317-4A58D8F5C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10</Pages>
  <Words>2724</Words>
  <Characters>14599</Characters>
  <Application>Microsoft Office Word</Application>
  <DocSecurity>0</DocSecurity>
  <Lines>482</Lines>
  <Paragraphs>228</Paragraphs>
  <ScaleCrop>false</ScaleCrop>
  <HeadingPairs>
    <vt:vector size="2" baseType="variant">
      <vt:variant>
        <vt:lpstr>Titre</vt:lpstr>
      </vt:variant>
      <vt:variant>
        <vt:i4>1</vt:i4>
      </vt:variant>
    </vt:vector>
  </HeadingPairs>
  <TitlesOfParts>
    <vt:vector size="1" baseType="lpstr">
      <vt:lpstr/>
    </vt:vector>
  </TitlesOfParts>
  <Company>Chambres du commerce et d’industrie de Normandie</Company>
  <LinksUpToDate>false</LinksUpToDate>
  <CharactersWithSpaces>17156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 GORY</dc:creator>
  <cp:keywords/>
  <dc:description/>
  <cp:lastModifiedBy>PLASSARD Aurélie</cp:lastModifiedBy>
  <cp:revision>38</cp:revision>
  <dcterms:created xsi:type="dcterms:W3CDTF">2025-03-10T14:32:00Z</dcterms:created>
  <dcterms:modified xsi:type="dcterms:W3CDTF">2026-04-08T12:45:00Z</dcterms:modified>
  <cp:contentStatus>2031</cp:contentStatus>
</cp:coreProperties>
</file>